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информация-от-увд-по-юзао-от-12.09.2024"/>
    <w:p>
      <w:pPr>
        <w:pStyle w:val="Heading3"/>
      </w:pPr>
      <w:r>
        <w:t xml:space="preserve">Информация от УВД по ЮЗАО от 12.09.2024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ЮЗАО задержали подозреваемого в покушении на сбыт наркотика</w:t>
      </w:r>
    </w:p>
    <w:p>
      <w:pPr>
        <w:pStyle w:val="BodyText"/>
      </w:pPr>
      <w:r>
        <w:rPr>
          <w:iCs/>
          <w:i/>
        </w:rPr>
        <w:t xml:space="preserve">Госавтоинспекторы Юго-Западного округа столицы задержали пассажира такси по подозрению в покушении на сбыт гашиша.</w:t>
      </w:r>
    </w:p>
    <w:p>
      <w:pPr>
        <w:pStyle w:val="BodyText"/>
      </w:pPr>
      <w:r>
        <w:t xml:space="preserve">В ходе несения службы на улице Цюрупы полицейские остановили для проверки документов автомобиль такси. Во время беседы с водителем госавтоинспекторы обратили внимание на 34-летнего пассажира, который начал заметно нервничать. Было принято решение о проведении личного досмотра гражданина, в результате которого сотрудники полиции обнаружили и изъяли из рюкзака мужчины 56 свертков с веществом, общей массой около 240 граммов. Исследованием части изъятого установлено, что в нем содержится наркотическое средство – гашиш массой более 25 граммов.</w:t>
      </w:r>
    </w:p>
    <w:p>
      <w:pPr>
        <w:pStyle w:val="BodyText"/>
      </w:pPr>
      <w:r>
        <w:t xml:space="preserve">Следователем Отдела МВД России по району Черемушки возбуждено уголовное дело по признакам преступления, предусмотренного частью 3 статьи 30 УК РФ и частью 4 статьи 228.1 УК РФ. Подозреваемому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юго-запада столицы задержали подозреваемого в использовании поддельного документа для получения водительского удостоверения</w:t>
      </w:r>
    </w:p>
    <w:p>
      <w:pPr>
        <w:pStyle w:val="BodyText"/>
      </w:pPr>
      <w:r>
        <w:rPr>
          <w:iCs/>
          <w:i/>
        </w:rPr>
        <w:t xml:space="preserve">Госавтоинспекторы задержали подозреваемого в использовании поддельного документа на юго-западе Москвы.</w:t>
      </w:r>
    </w:p>
    <w:p>
      <w:pPr>
        <w:pStyle w:val="BodyText"/>
      </w:pPr>
      <w:r>
        <w:t xml:space="preserve">Установлено, что злоумышленник, 58-летний житель столицы, находясь в помещении здания Госавтоинспекции с целью получения водительского удостоверения предъявил полицейским экзаменационный лист о прохождении теоретического экзамена с признаками подделки, который вызвал сомнение в своей подлинности.</w:t>
      </w:r>
    </w:p>
    <w:p>
      <w:pPr>
        <w:pStyle w:val="BodyText"/>
      </w:pPr>
      <w:r>
        <w:t xml:space="preserve">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ОД ОМВД России по Обручевскому району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полиции района Ясенево задержан мужчина, находящийся в федеральном розыске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Ясенево задержан мужчина, находящийся в федеральном розыске.</w:t>
      </w:r>
    </w:p>
    <w:p>
      <w:pPr>
        <w:pStyle w:val="BodyText"/>
      </w:pPr>
      <w:r>
        <w:t xml:space="preserve">Установлено, что полицейскими с помощью системы камер видеонаблюдения выявлен и задержан на Новоясеневском проспекте 38-летний житель столицы. Мужчина находится в федеральном розыске за преступление, предусмотренное частью 3 статьи 158 УК РФ «Кража», как лицо, скрывшееся от следствия военной прокуратуры. В отношении него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Задержанный гражданин был доставлен в территориальный отдел полиции для выяснения всех обстоятельств,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Москве стартовал ежегодный Всероссийский конкурс МВД России «Народный участковый»</w:t>
      </w:r>
    </w:p>
    <w:p>
      <w:pPr>
        <w:pStyle w:val="BodyText"/>
      </w:pPr>
      <w:r>
        <w:rPr>
          <w:iCs/>
          <w:i/>
        </w:rPr>
        <w:t xml:space="preserve">11 сентября стартует Всероссийский конкурс «Народный участковый», который ежегодно проводится Министерством внутренних дел Российской Федерации.</w:t>
      </w:r>
    </w:p>
    <w:p>
      <w:pPr>
        <w:pStyle w:val="BodyText"/>
      </w:pPr>
      <w:r>
        <w:t xml:space="preserve">11 сентября стартует первый этап Всероссийского конкурса «Народный участковый», который ежегодно проводится Министерством внутренних дел Российской Федерации.</w:t>
      </w:r>
    </w:p>
    <w:p>
      <w:pPr>
        <w:pStyle w:val="BodyText"/>
      </w:pPr>
      <w:r>
        <w:t xml:space="preserve">Конкурс способствует повышению уровня доверия населения к полиции, в частности, к участковым уполномоченным полиции, а также формированию о них позитивного общественного мнения. Именно участковые круглосуточно работают с населением на подведомственных территориях, занимаются профилактикой бытовой преступности, детской беспризорности, а также алкоголизма и наркомании.</w:t>
      </w:r>
    </w:p>
    <w:p>
      <w:pPr>
        <w:pStyle w:val="BodyText"/>
      </w:pPr>
      <w:r>
        <w:t xml:space="preserve">В Москве за звание самого «Народного участкового» в текущем году будут бороться лучшие участковые уполномоченные полиции, которые были определены по результатам оперативно-служебной деятельности.</w:t>
      </w:r>
    </w:p>
    <w:p>
      <w:pPr>
        <w:pStyle w:val="BodyText"/>
      </w:pPr>
      <w:r>
        <w:drawing>
          <wp:inline>
            <wp:extent cx="5334000" cy="347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d9d/ruu4asx5521cd0r0vuw8aglnc58wgtp4/Narodnyy-uchastkovy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ПРОГОЛОСОВАТЬ за участковых уполномоченных полиции ЮЗАО г. Москвы можно, перейдя по ссылке:</w:t>
      </w:r>
    </w:p>
    <w:p>
      <w:pPr>
        <w:pStyle w:val="BodyText"/>
      </w:pPr>
      <w:hyperlink r:id="rId23">
        <w:r>
          <w:rPr>
            <w:rStyle w:val="Hyperlink"/>
          </w:rPr>
          <w:t xml:space="preserve">https://юзао.мск.мвд.рф/dop_page/конкурс-народный-участковый-2024-</w:t>
        </w:r>
      </w:hyperlink>
    </w:p>
    <w:p>
      <w:pPr>
        <w:pStyle w:val="BodyText"/>
      </w:pPr>
      <w:r>
        <w:t xml:space="preserve">Традиционно конкурс будет проходить в три этапа, два из которых (первый этап пройдет с 11 по 20 сентября, второй - с 7 по 16 октября) пройдут на региональном уровне. Третий этап конкурса (с 1 по 10 ноября) пройдет на федеральном уровне. Голосовать за лучших участковых уполномоченных полиции страны можно будет на портале информационного партнера конкурса – издательского дома «Комсомольская правда». В финальном этапе принимают участие по 1 участковому от каждого региона (победители региональных этапов).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Госавтоинспекторы задержали подозреваемого в использовании поддельного документа на юго-западе Москвы</w:t>
      </w:r>
    </w:p>
    <w:p>
      <w:pPr>
        <w:pStyle w:val="BodyText"/>
      </w:pPr>
      <w:r>
        <w:rPr>
          <w:iCs/>
          <w:i/>
        </w:rPr>
        <w:t xml:space="preserve">Сотрудники Госавтоинспекции юго-запада столицы задержали подозреваемого в использовании поддельного документа.</w:t>
      </w:r>
    </w:p>
    <w:p>
      <w:pPr>
        <w:pStyle w:val="BodyText"/>
      </w:pPr>
      <w:r>
        <w:t xml:space="preserve">Установлено, что правоохранителями во время несения службы остановлен с целью проверки документов автомобиль марки «Хендай», за рулем которого находился 20-летний приезжий молодой человек. Он предъявил полицейским водительское удостоверение с признаками подделки. В результате проведенных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УВД по ЮЗАО Москвы призывают граждан соблюдать закон</w:t>
      </w:r>
    </w:p>
    <w:p>
      <w:pPr>
        <w:pStyle w:val="BodyText"/>
      </w:pPr>
      <w:r>
        <w:rPr>
          <w:iCs/>
          <w:i/>
        </w:rPr>
        <w:t xml:space="preserve">Полиция напоминает об ответственности за терроризм.</w:t>
      </w:r>
    </w:p>
    <w:p>
      <w:pPr>
        <w:pStyle w:val="BodyText"/>
      </w:pPr>
      <w:r>
        <w:t xml:space="preserve">ЧТО ТАКОЕ ТЕРРОРИЗМ И ЧЕМ ОН ОПАСЕН?</w:t>
      </w:r>
    </w:p>
    <w:p>
      <w:pPr>
        <w:pStyle w:val="BodyText"/>
      </w:pPr>
      <w:r>
        <w:t xml:space="preserve">Терроризм – это идеология насилия и практика воздействия на власть с помощью насилия и устрашения населения. К терроризму относятся: взрывы в метро, захваты заложников, поджоги или другие действия, создающие опасность гибели людей. Для террористов важно напугать людей, распространить страх и посеять панику. Жертвами террора, как правило, становятся обычные люди, которые случайно оказались рядом с местом теракта.</w:t>
      </w:r>
    </w:p>
    <w:p>
      <w:pPr>
        <w:pStyle w:val="BodyText"/>
      </w:pPr>
      <w:r>
        <w:t xml:space="preserve">ОТКУДА БЕРЁТСЯ ТЕРРОРИСТИЧЕСКАЯ ИДЕОЛОГИЯ?</w:t>
      </w:r>
    </w:p>
    <w:p>
      <w:pPr>
        <w:pStyle w:val="BodyText"/>
      </w:pPr>
      <w:r>
        <w:t xml:space="preserve">Такое явление, как «терроризм», не возникает само по себе. Его следует рассматривать в тесной связи с явлениями «радикализм» и «экстремизм». Вместе они являются стадиями преступной идеологии, развивающейся по схеме: «Радикализм =&gt; Экстремизм =&gt; Терроризм». Радикализм – это более распространённое явление, нежели экстремизм и терроризм.</w:t>
      </w:r>
    </w:p>
    <w:p>
      <w:pPr>
        <w:pStyle w:val="BodyText"/>
      </w:pPr>
      <w:r>
        <w:t xml:space="preserve">ВАЖНО ЗНАТЬ! Радикализм – это позиция человека, заключающаяся в стремлении кардинально и бескомпромиссно изменить существующее социальное, политическое и культурное положение дел. Экстремизм – это приверженность к крайним взглядам, позициям и мерам в общественной деятельности. Экстремизм выражается в различных формах, начиная от проявлений, не выходящих за конституционные рамки, и заканчивая такими острыми и общественно опасными формами, как провокация беспорядков и мятеж. Экстремизм – это действия, направленные на противоправную реализацию радикальных взглядов, возбуждающих ненависть и вражду в гражданском обществе по расовому, религиозному и социальному признакам.</w:t>
      </w:r>
    </w:p>
    <w:p>
      <w:pPr>
        <w:pStyle w:val="BodyText"/>
      </w:pPr>
      <w:r>
        <w:t xml:space="preserve">ТЕРРОРИСТЫ – ЭТО ПРЕСТУПНИКИ ИЛИ БОРЦЫ ЗА СВОИ ПРАВА?</w:t>
      </w:r>
    </w:p>
    <w:p>
      <w:pPr>
        <w:pStyle w:val="BodyText"/>
      </w:pPr>
      <w:r>
        <w:t xml:space="preserve">Терроризм – это жесткое преступление. Террорист использует страх людей, стремясь использовать панические настроения в стране и недовольство властью. Зачастую выбором совершения теракта являются объекты, которые часто посещают обычные люди. Например, религиозные учреждения, школы, метро, а также кинотеатры, рестораны и другие места для отдыха. Именно поэтому террористы – это преступники. Они приносят в жертву своим взглядам и понятиям беззащитных людей, которые не могут противостоять террористам.</w:t>
      </w:r>
    </w:p>
    <w:p>
      <w:pPr>
        <w:pStyle w:val="BodyText"/>
      </w:pPr>
      <w:r>
        <w:t xml:space="preserve">ТЕРРОРИСТ – ЭТО ЧЕЛОВЕК, КОТОРЫЙ СОВЕРШИЛ ТЕРАКТ?</w:t>
      </w:r>
    </w:p>
    <w:p>
      <w:pPr>
        <w:pStyle w:val="BodyText"/>
      </w:pPr>
      <w:r>
        <w:t xml:space="preserve">Многие заблуждаются, считая террористами только тех, кто совершил теракт. Согласно статье 3 Федерального закона от 06.03.2006 № 35-ФЗ «О противодействии терроризму», к терроризму также относятся:</w:t>
      </w:r>
    </w:p>
    <w:p>
      <w:pPr>
        <w:pStyle w:val="BodyText"/>
      </w:pPr>
      <w:r>
        <w:t xml:space="preserve">- финансирование террористической деятельности;</w:t>
      </w:r>
    </w:p>
    <w:p>
      <w:pPr>
        <w:pStyle w:val="BodyText"/>
      </w:pPr>
      <w:r>
        <w:t xml:space="preserve">- информационное или иное пособничество терроризму;</w:t>
      </w:r>
    </w:p>
    <w:p>
      <w:pPr>
        <w:pStyle w:val="BodyText"/>
      </w:pPr>
      <w:r>
        <w:t xml:space="preserve">- пропаганда идея терроризма;</w:t>
      </w:r>
    </w:p>
    <w:p>
      <w:pPr>
        <w:pStyle w:val="BodyText"/>
      </w:pPr>
      <w:r>
        <w:t xml:space="preserve">- распространение материалов или информации, призывающих к осуществлению террористической деятельности, либо обосновывающих или оправдывающих необходимость осуществления такой деятельности.</w:t>
      </w:r>
    </w:p>
    <w:p>
      <w:pPr>
        <w:pStyle w:val="BodyText"/>
      </w:pPr>
      <w:r>
        <w:t xml:space="preserve">Кроме того, за несообщение о подготавливаемом или совершенном преступлении террористического характера также предусмотрена уголовная ответственность.</w:t>
      </w:r>
    </w:p>
    <w:p>
      <w:pPr>
        <w:pStyle w:val="BodyText"/>
      </w:pPr>
      <w:r>
        <w:t xml:space="preserve">Теракты, совершенные преступниками в новейшей истории РФ:</w:t>
      </w:r>
    </w:p>
    <w:p>
      <w:pPr>
        <w:pStyle w:val="BodyText"/>
      </w:pPr>
      <w:r>
        <w:t xml:space="preserve">- в 1995 году террористы банды Басаева захватили городскую больницу в городе Будённовск, в которой находились 1600 заложников. Жертвами теракта стали 130 человек.</w:t>
      </w:r>
    </w:p>
    <w:p>
      <w:pPr>
        <w:pStyle w:val="BodyText"/>
      </w:pPr>
      <w:r>
        <w:t xml:space="preserve">- в 2002 году террористы захватили театр на Дубровке, где проходил мюзикл «Норд-Ост». В заложниках оказалось 916 человек, жертвами теракта стали 130 человек.</w:t>
      </w:r>
    </w:p>
    <w:p>
      <w:pPr>
        <w:pStyle w:val="BodyText"/>
      </w:pPr>
      <w:r>
        <w:t xml:space="preserve">- в 2004 году террористы захватили школу № 1 города Беслана (Северная Осетия). В заложниках оказалось 1128 человек, в основном это были дети. Жертвами теракта стали 334 человека, из которых 186 – дети.</w:t>
      </w:r>
    </w:p>
    <w:p>
      <w:pPr>
        <w:pStyle w:val="BodyText"/>
      </w:pPr>
      <w:r>
        <w:t xml:space="preserve">- в 2013 году совершен теракт в здании железнодорожного вокзала станции Волгоград. Жертвами теракта стали 63 человека, из них 18 погибло.</w:t>
      </w:r>
    </w:p>
    <w:p>
      <w:pPr>
        <w:pStyle w:val="BodyText"/>
      </w:pPr>
      <w:r>
        <w:t xml:space="preserve">- в 2017 году совершен теракт в Петербургском метрополитене. Жертвами теракта стали 103 человека, 16 из них погибли.</w:t>
      </w:r>
    </w:p>
    <w:p>
      <w:pPr>
        <w:pStyle w:val="BodyText"/>
      </w:pPr>
      <w:r>
        <w:t xml:space="preserve">- в 2024 году совершен теракт в «Крокус Сити Холл». В результате атаки погибли не менее 145 человек и 551 человек получил ранения.</w:t>
      </w:r>
    </w:p>
    <w:p>
      <w:pPr>
        <w:pStyle w:val="BodyText"/>
      </w:pPr>
      <w:r>
        <w:t xml:space="preserve">ПОЧЕМУ НУЖНА КОНСОЛИДАЦИЯ ОБЩЕСТВА В БОРЬБЕ С ТЕРРОРИЗМОМ?</w:t>
      </w:r>
    </w:p>
    <w:p>
      <w:pPr>
        <w:pStyle w:val="BodyText"/>
      </w:pPr>
      <w:r>
        <w:t xml:space="preserve">Терроризм – это угроза, которая не может быть решена только силовым путем. Активная гражданская позиция каждого человека – необходимое условие успешного противостояния террористам. Только вместе и сообща мы можем сформировать антитеррористическое мировоззрение в обществе и предотвратить вовлечение в преступную деятельность новых лиц. У всех нас общий враг, и бороться с ним должны все сообща: государство, правоохранительные органы, спецслужбы и общество.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ОМВД России по району Южное Бутово задержали подозреваемую в краже денежных средств</w:t>
      </w:r>
    </w:p>
    <w:p>
      <w:pPr>
        <w:pStyle w:val="BodyText"/>
      </w:pPr>
      <w:r>
        <w:rPr>
          <w:iCs/>
          <w:i/>
        </w:rPr>
        <w:t xml:space="preserve">Сотрудники ОУР ОМВД России по району Южное Бутово задержали подозреваемую в краже денежных средств с банковской карты.</w:t>
      </w:r>
    </w:p>
    <w:p>
      <w:pPr>
        <w:pStyle w:val="BodyText"/>
      </w:pPr>
      <w:r>
        <w:t xml:space="preserve">Установлено, что злоумышленница нашла и забрала себе оставленную без присмотра банковскую карту, принадлежащую 72-летнему пенсионеру, которую он оставил в почтовом отделении, расположенном в Подмосковье. Используя бесконтактную систему оплаты, она совершила покупки в различных магазинах на общую сумму более 4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полицейскими установлена и задержана на станции метро «Кленовый бульвар» подозреваемая – 46-летняя москвичка. Похищенной картой она распорядилась по своему усмотрению.</w:t>
      </w:r>
    </w:p>
    <w:p>
      <w:pPr>
        <w:pStyle w:val="BodyText"/>
      </w:pPr>
      <w:r>
        <w:t xml:space="preserve">Следствием ОМВД России по району Южное Бутово по данному факту возбуждено уголовное дело по признакам преступления, предусмотренного частью 3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http://cheremush.mos.ru/atc/detail/12562015.html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atc/detail/12562015.html" TargetMode="External" /><Relationship Type="http://schemas.openxmlformats.org/officeDocument/2006/relationships/hyperlink" Id="rId23" Target="https://xn--80anw5d.xn--j1adp.xn--b1aew.xn--p1ai/dop_page/%D0%BA%D0%BE%D0%BD%D0%BA%D1%83%D1%80%D1%81-%D0%BD%D0%B0%D1%80%D0%BE%D0%B4%D0%BD%D1%8B%D0%B9-%D1%83%D1%87%D0%B0%D1%81%D1%82%D0%BA%D0%BE%D0%B2%D1%8B%D0%B9-2024-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atc/detail/12562015.html" TargetMode="External" /><Relationship Type="http://schemas.openxmlformats.org/officeDocument/2006/relationships/hyperlink" Id="rId23" Target="https://xn--80anw5d.xn--j1adp.xn--b1aew.xn--p1ai/dop_page/%D0%BA%D0%BE%D0%BD%D0%BA%D1%83%D1%80%D1%81-%D0%BD%D0%B0%D1%80%D0%BE%D0%B4%D0%BD%D1%8B%D0%B9-%D1%83%D1%87%D0%B0%D1%81%D1%82%D0%BA%D0%BE%D0%B2%D1%8B%D0%B9-2024-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2025-05-27T14:57:16Z</dcterms:created>
  <dcterms:modified xsi:type="dcterms:W3CDTF">2025-05-27T14:57:16Z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