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c97efce5b7bcc1faac996b43d3ac6525171420"/>
    <w:p>
      <w:pPr>
        <w:pStyle w:val="Heading3"/>
      </w:pPr>
      <w:r>
        <w:t xml:space="preserve">Памятка о соблюдении правил дорожного движения в целях предотвращения детского дорожно-транспортного травматизма.</w:t>
      </w:r>
    </w:p>
    <w:p>
      <w:pPr>
        <w:pStyle w:val="FirstParagraph"/>
      </w:pPr>
      <w:r>
        <w:t xml:space="preserve">18.10.2024</w:t>
      </w:r>
    </w:p>
    <w:p>
      <w:pPr>
        <w:pStyle w:val="BodyText"/>
      </w:pPr>
      <w:r>
        <w:t xml:space="preserve">Памятка о соблюдении правил дорожного движения в целях предотвращения детского дорожно-транспортного травматизма.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/Приложение_Инфографические_материалы.pptx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http://cheremush.mos.ru/atc/detail/12617585.html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atc/detail/12617585.html" TargetMode="External" /><Relationship Type="http://schemas.openxmlformats.org/officeDocument/2006/relationships/hyperlink" Id="rId20" Target="https://lomonosovsky.mos.ru/%D0%9F%D1%80%D0%B8%D0%BB%D0%BE%D0%B6%D0%B5%D0%BD%D0%B8%D0%B5_%D0%98%D0%BD%D1%84%D0%BE%D0%B3%D1%80%D0%B0%D1%84%D0%B8%D1%87%D0%B5%D1%81%D0%BA%D0%B8%D0%B5_%D0%BC%D0%B0%D1%82%D0%B5%D1%80%D0%B8%D0%B0%D0%BB%D1%8B.pptx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emush.mos.ru" TargetMode="External" /><Relationship Type="http://schemas.openxmlformats.org/officeDocument/2006/relationships/hyperlink" Id="rId21" Target="http://cheremush.mos.ru/atc/detail/12617585.html" TargetMode="External" /><Relationship Type="http://schemas.openxmlformats.org/officeDocument/2006/relationships/hyperlink" Id="rId20" Target="https://lomonosovsky.mos.ru/%D0%9F%D1%80%D0%B8%D0%BB%D0%BE%D0%B6%D0%B5%D0%BD%D0%B8%D0%B5_%D0%98%D0%BD%D1%84%D0%BE%D0%B3%D1%80%D0%B0%D1%84%D0%B8%D1%87%D0%B5%D1%81%D0%BA%D0%B8%D0%B5_%D0%BC%D0%B0%D1%82%D0%B5%D1%80%D0%B8%D0%B0%D0%BB%D1%8B.pp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2025-05-27T11:13:00Z</dcterms:created>
  <dcterms:modified xsi:type="dcterms:W3CDTF">2025-05-27T11:13:00Z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