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11.12.2024"/>
    <w:p>
      <w:pPr>
        <w:pStyle w:val="Heading3"/>
      </w:pPr>
      <w:r>
        <w:t xml:space="preserve">Информация от УВД по ЮЗАО от 11.12.2024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Оперативники ЮЗАО задержали подозреваемого в мошенничестве с объявлениями о сдаче в аренду недвижимости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Обручевскому району задержали 32-летнего жителя Екатеринбурга, подозреваемого в мошеннических действиях в отношении граждан.</w:t>
      </w:r>
    </w:p>
    <w:p>
      <w:pPr>
        <w:pStyle w:val="BodyText"/>
      </w:pPr>
      <w:r>
        <w:t xml:space="preserve">Предварительно установлено, что злоумышленник на одном из интернет-сайтов разместил информацию о сдаче в аренду квартиры в Одинцовском районе Подмосковья. С ним связался 20-летний молодой человек. Они договорились о сделке, после чего потерпевший перевел незнакомцу денежные средства в размере 19 тысяч рублей в качестве комиссии и оплаты за аренду. После этого злоумышленник назначил время встречи, однако на нее не пришел и перестал отвечать на звонки. Молодой человек понял, что его обманули, и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установили подозреваемого – 32-летнего мужчину и задержали его по месту проживания в городе Екатеринбурге.</w:t>
      </w:r>
    </w:p>
    <w:p>
      <w:pPr>
        <w:pStyle w:val="BodyText"/>
      </w:pPr>
      <w:r>
        <w:t xml:space="preserve">Полицейскими был установлен аналогичный эпизод противоправной деятельности задержанного. Введенная в заблуждение 53-летняя жительница Подмосковья перевела аферисту 16 тысяч рублей, после чего он перестал выходить на связь.</w:t>
      </w:r>
    </w:p>
    <w:p>
      <w:pPr>
        <w:pStyle w:val="BodyText"/>
      </w:pPr>
      <w:r>
        <w:t xml:space="preserve">Следователем Отдела МВД России по Обручевскому району возбуждены уголовные дела по признакам преступления, предусмотренного частью 2 статьи 159 УК РФ «Мошенничество». Подозреваемому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задержанного и его возможных соучастников.</w:t>
      </w:r>
    </w:p>
    <w:p>
      <w:pPr>
        <w:pStyle w:val="BodyText"/>
      </w:pPr>
      <w:r>
        <w:t xml:space="preserve">Уважаемые граждане! Если вы стали жертвами похожих мошеннических действий, просим вас немедленно сообщить об этом в полицию по телефону «02» (со стационарных телефонов) и «102» (с мобильных средств связи).</w:t>
      </w:r>
    </w:p>
    <w:p>
      <w:pPr>
        <w:pStyle w:val="BodyText"/>
      </w:pPr>
      <w:r>
        <w:rPr>
          <w:bCs/>
          <w:b/>
        </w:rPr>
        <w:t xml:space="preserve">В УВД юго-запада столицы требуется бухгалтер</w:t>
      </w:r>
    </w:p>
    <w:p>
      <w:pPr>
        <w:pStyle w:val="BodyText"/>
      </w:pPr>
      <w:r>
        <w:rPr>
          <w:iCs/>
          <w:i/>
        </w:rP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Учет движения материальных ценностей: поступление, перемещение, списание;</w:t>
      </w:r>
    </w:p>
    <w:p>
      <w:pPr>
        <w:pStyle w:val="BodyText"/>
      </w:pPr>
      <w:r>
        <w:t xml:space="preserve">- Работа с первичной документацией: проверка правильности оформления, соответствия законодательству, полноты заполнения;</w:t>
      </w:r>
    </w:p>
    <w:p>
      <w:pPr>
        <w:pStyle w:val="BodyText"/>
      </w:pPr>
      <w:r>
        <w:t xml:space="preserve">- Отражение операций в бухгалтерском учете, составление бухгалтерских проводок;</w:t>
      </w:r>
    </w:p>
    <w:p>
      <w:pPr>
        <w:pStyle w:val="BodyText"/>
      </w:pPr>
      <w:r>
        <w:t xml:space="preserve">- Участие в проведении инвентаризаций, контроль за правильностью их проведения;</w:t>
      </w:r>
    </w:p>
    <w:p>
      <w:pPr>
        <w:pStyle w:val="BodyText"/>
      </w:pPr>
      <w:r>
        <w:t xml:space="preserve">- Взаимодействие с другими подразделениями организации по вопросам учета и контроля движения материалов;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от 51 000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(912) 865-84-13 (Олеся Алексеевна).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информируют о необходимости уведомления о факте приобретения гражданства иностранного государства, либо иного документа, подтверждающего его право на постоянное проживание на территории иностранного государства</w:t>
      </w:r>
    </w:p>
    <w:p>
      <w:pPr>
        <w:pStyle w:val="BodyText"/>
      </w:pPr>
      <w:r>
        <w:rPr>
          <w:iCs/>
          <w:i/>
        </w:rPr>
        <w:t xml:space="preserve">О необходимости уведомления о факте приобретения гражданства иностранного государства, либо иного документа, подтверждающего 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Гражданин Российской Федерации обязан в течение 60 дней подать уведомление о факте приобретения гражданства (подданства) иностранного государства, либо получения вида на жительство или иного документа, подтверждающего 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Где подать уведомление?</w:t>
      </w:r>
    </w:p>
    <w:p>
      <w:pPr>
        <w:pStyle w:val="BodyText"/>
      </w:pPr>
      <w:r>
        <w:t xml:space="preserve">- Территориальный орган МВД России ФГУП «ПВС» МВД России;</w:t>
      </w:r>
    </w:p>
    <w:p>
      <w:pPr>
        <w:pStyle w:val="BodyText"/>
      </w:pPr>
      <w:r>
        <w:t xml:space="preserve">- ГБУ города Москвы «Многофункциональный миграционный центр»;</w:t>
      </w:r>
    </w:p>
    <w:p>
      <w:pPr>
        <w:pStyle w:val="BodyText"/>
      </w:pPr>
      <w:r>
        <w:t xml:space="preserve">- Единый портал государственных и муниципальных услуг;</w:t>
      </w:r>
    </w:p>
    <w:p>
      <w:pPr>
        <w:pStyle w:val="BodyText"/>
      </w:pPr>
      <w:r>
        <w:t xml:space="preserve">- Дипломатические представительства и консульские учреждения Российской Федерации.</w:t>
      </w:r>
    </w:p>
    <w:p>
      <w:pPr>
        <w:pStyle w:val="BodyText"/>
      </w:pPr>
      <w:r>
        <w:t xml:space="preserve">ВАЖНО! Несвоевременная подача уведомления является административным правонарушением. Неисполнение лицом обязанностей по подаче данного уведомления влечет уголовную ответственность.</w:t>
      </w:r>
    </w:p>
    <w:p>
      <w:pPr>
        <w:pStyle w:val="BodyText"/>
      </w:pPr>
      <w:r>
        <w:t xml:space="preserve">Также гражданин Российской Федерации вправе подать уведомление об утрате гражданства (подданства) иностранного государства, либо вида на жительство или иного документа, подтверждающего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3878579" cy="506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9f/9d22guv7dyrd907qx1hkt76zs2zwbflw/Aniskin_-iz-rayona-YAsene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79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«Анискин» из района Ясенево</w:t>
      </w:r>
    </w:p>
    <w:p>
      <w:pPr>
        <w:pStyle w:val="BodyText"/>
      </w:pPr>
      <w:r>
        <w:rPr>
          <w:iCs/>
          <w:i/>
        </w:rPr>
        <w:t xml:space="preserve">Вот уже 10 лет подполковник полиции Дмитрий ЕРМАКОВ руководит отделом участковых уполномоченных полиции и подразделением по делам несовершеннолетних по району Ясенево. О своей службе он рассказал корреспондентам газеты «Петровка, 38».</w:t>
      </w:r>
    </w:p>
    <w:p>
      <w:pPr>
        <w:pStyle w:val="BodyText"/>
      </w:pPr>
      <w:r>
        <w:t xml:space="preserve">- Дмитрий Алексеевич, как получилось, что вы стали служить в полиции? С детства хотели связать жизнь с этой профессией?</w:t>
      </w:r>
    </w:p>
    <w:p>
      <w:pPr>
        <w:pStyle w:val="BodyText"/>
      </w:pPr>
      <w:r>
        <w:t xml:space="preserve">- Нет, в детстве у меня не было такой мечты. Я родился в семье военнослужащих, родственники к милиции отношения не имели. На семейном совете решили, что я буду поступать на юридический факультет МПГУ имени Крупской. Я хотел работать юристом, но, погрузившись в студенческую жизнь, постепенно передумал. У нас был бесподобный преподавательский состав: сотрудники органов внутренних дел и прокуратуры, следователи. Меня захватили рассказы об их служебной деятельности.</w:t>
      </w:r>
    </w:p>
    <w:p>
      <w:pPr>
        <w:pStyle w:val="BodyText"/>
      </w:pPr>
      <w:r>
        <w:t xml:space="preserve">- Расскажите, пожалуйста, о вашем профессиональном пути в органах внутренних дел.</w:t>
      </w:r>
    </w:p>
    <w:p>
      <w:pPr>
        <w:pStyle w:val="BodyText"/>
      </w:pPr>
      <w:r>
        <w:t xml:space="preserve">- Ещё на пятом курсе в 2008 году я был назначен на должность милиционера в полк патрульно-постовой службы милиции УВД по Юго-Западному административному округу. Прослужил там два года, после чего приступил к службе участкового уполномоченного милиции по району Ясенево.</w:t>
      </w:r>
    </w:p>
    <w:p>
      <w:pPr>
        <w:pStyle w:val="BodyText"/>
      </w:pPr>
      <w:r>
        <w:t xml:space="preserve">- Какие были у вас тогда как у человека, далёкого от правоохранительных органов, первые впечатления на службе?</w:t>
      </w:r>
    </w:p>
    <w:p>
      <w:pPr>
        <w:pStyle w:val="BodyText"/>
      </w:pPr>
      <w:r>
        <w:t xml:space="preserve">- Начнём с того, что мне был вверен не особо благополучный район. Прежде я нечасто сталкивался с пьяницами и дебоширами, а контингент, с которым пришлось работать, был именно таким. Бытовые конфликты, грабежи, разборки в пьяном виде - вроде бы ничего нового о криминальной обстановке в Ясенево, но поначалу это было для меня довольно необычно.</w:t>
      </w:r>
    </w:p>
    <w:p>
      <w:pPr>
        <w:pStyle w:val="BodyText"/>
      </w:pPr>
      <w:r>
        <w:t xml:space="preserve">- Запомнился ли особенно какой-нибудь случай того периода?</w:t>
      </w:r>
    </w:p>
    <w:p>
      <w:pPr>
        <w:pStyle w:val="BodyText"/>
      </w:pPr>
      <w:r>
        <w:t xml:space="preserve">- Однажды поступило заявление о скандале между мужем и женой, которые вели маргинальный образ жизни. Будучи пьяным, мужчина нанёс супруге ножевые ранения. Крики, мат, кровь... Много крови. Пострадавшая, к счастью, выжила. Я был в шоке. За годы службы я, конечно, видел случаи и похуже, но этот был одним из первых и чётко отпечатался в памяти.</w:t>
      </w:r>
    </w:p>
    <w:p>
      <w:pPr>
        <w:pStyle w:val="BodyText"/>
      </w:pPr>
      <w:r>
        <w:t xml:space="preserve">- Дмитрий Алексеевич, нынешнюю должность вы занимаете с 2014 года. Как вкратце можете охарактеризовать ваш функционал?</w:t>
      </w:r>
    </w:p>
    <w:p>
      <w:pPr>
        <w:pStyle w:val="BodyText"/>
      </w:pPr>
      <w:r>
        <w:t xml:space="preserve">- Организация деятельности сотрудников. Я курирую работу участковых и сотрудников ПДН района Ясенево, если говорить в общих чертах. Это огромный пласт работы, ещё объёмнее он стал после того, как подразделения участковых уполномоченных полиции и по делам несовершеннолетних стали единой службой. Анализирую и оцениваю результаты деятельности этих подразделений, принимаю меры по устранению недостатков.</w:t>
      </w:r>
    </w:p>
    <w:p>
      <w:pPr>
        <w:pStyle w:val="BodyText"/>
      </w:pPr>
      <w:r>
        <w:t xml:space="preserve">- Вы также выполняете педагогическую работу.</w:t>
      </w:r>
    </w:p>
    <w:p>
      <w:pPr>
        <w:pStyle w:val="BodyText"/>
      </w:pPr>
      <w:r>
        <w:t xml:space="preserve">- Обучаясь на третьем курсе университета, я выбрал себе дополнительную специализацию «учитель истории и права». Уже второй год я вхожу в экзаменационную комиссию в Академии управления МВД России.</w:t>
      </w:r>
    </w:p>
    <w:p>
      <w:pPr>
        <w:pStyle w:val="BodyText"/>
      </w:pPr>
      <w:r>
        <w:t xml:space="preserve">- Дмитрий Алексеевич, какие достижения на вверенном участке вы могли бы отметить за годы работы?</w:t>
      </w:r>
    </w:p>
    <w:p>
      <w:pPr>
        <w:pStyle w:val="BodyText"/>
      </w:pPr>
      <w:r>
        <w:t xml:space="preserve">- При проведении в Юго-Западном административном округе оперативно-профилактической операции «Нелегал» наши сотрудники уже много лет в первой тройке по результативности!</w:t>
      </w:r>
    </w:p>
    <w:p>
      <w:pPr>
        <w:pStyle w:val="BodyText"/>
      </w:pPr>
      <w:r>
        <w:t xml:space="preserve">- Что бы вы могли пожелать тем, кто хочет связать жизнь со службой в правоохранительных органах?</w:t>
      </w:r>
    </w:p>
    <w:p>
      <w:pPr>
        <w:pStyle w:val="BodyText"/>
      </w:pPr>
      <w:r>
        <w:t xml:space="preserve">- Работа в полиции является очень перспективной в плане карьерного роста. Нужно быть в хорошей физической форме, вести здоровый образ жизни. Поступить в полицейские колледжи можно после девятого класса, а потом без отрыва от службы получить высшее образование, чтобы в дальнейшем стать офицером. Успешных сотрудников руководство направляет на заочное обучение в ведомственные вузы. В общем, в этой службе есть, к чему стремиться!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rPr>
          <w:bCs/>
          <w:b/>
        </w:rPr>
        <w:t xml:space="preserve">Сотрудники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Ясенево задержали подозреваемую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Ясенево задержана подозреваемая в краже из магазина.</w:t>
      </w:r>
    </w:p>
    <w:p>
      <w:pPr>
        <w:pStyle w:val="BodyText"/>
      </w:pPr>
      <w:r>
        <w:t xml:space="preserve">Установлено, что злоумышленница, находясь в магазине продуктов на Голубинской улице, воспользовалась отсутствием людей вокруг и тайно похитила различные товары на общую сумму более 3 тысяч рублей, а после чего скрылся в неизвестном направлении.</w:t>
      </w:r>
    </w:p>
    <w:p>
      <w:pPr>
        <w:pStyle w:val="BodyText"/>
      </w:pPr>
      <w:r>
        <w:t xml:space="preserve">В ходе проведения проверочных мероприятий сотрудниками полиции установлена и задержана по месту проживания подозреваемая – 35-летняя приезжая женщина. Похищенным она распорядилась по своему усмотрению.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ГАИ юго-запада столицы напоминают о важности соблюдения правил безопасности дорожного движения</w:t>
      </w:r>
    </w:p>
    <w:p>
      <w:pPr>
        <w:pStyle w:val="BodyText"/>
      </w:pPr>
      <w:r>
        <w:rPr>
          <w:iCs/>
          <w:i/>
        </w:rPr>
        <w:t xml:space="preserve">Госавтоинспекторы УВД по ЮЗАО столицы демонстрируют профилактические меры по обеспечению безопасности дорожного движения, в частности с детьми.</w:t>
      </w:r>
    </w:p>
    <w:p>
      <w:pPr>
        <w:pStyle w:val="BodyText"/>
      </w:pPr>
      <w:r>
        <w:t xml:space="preserve">Жизнь современного человека невозможно представить без автотранспорта. Ежедневно каждый из нас является участником дорожного движения, выступая в качестве водителя, пассажира или пешехода, поэтому соблюдение правил дорожного движения является неотъемлемой частью безопасной городской среды.</w:t>
      </w:r>
    </w:p>
    <w:p>
      <w:pPr>
        <w:pStyle w:val="BodyText"/>
      </w:pPr>
      <w:r>
        <w:t xml:space="preserve">Не оставляйте ребенка без присмотра вблизи проезжей части. Обязательно расскажите маленькому пешеходу о важности и необходимости соблюдения правил поведения на дороге.</w:t>
      </w:r>
    </w:p>
    <w:p>
      <w:pPr>
        <w:pStyle w:val="BodyText"/>
      </w:pPr>
      <w:r>
        <w:t xml:space="preserve">Переходите дорогу только в специально предназначенных для этого местах и крепко держите ребенка за руку, а для большей безопасности следует брать ребенка за запястье.</w:t>
      </w:r>
    </w:p>
    <w:p>
      <w:pPr>
        <w:pStyle w:val="BodyText"/>
      </w:pPr>
      <w:r>
        <w:t xml:space="preserve">Всегда снимайте наушники и капюшон на пешеходном переходе. Звук снижает быстроту реакции, а капюшон ограничивает угол обзора, что может привести к аварийной ситуации, как для пешехода, так и для водителя.</w:t>
      </w:r>
    </w:p>
    <w:p>
      <w:pPr>
        <w:pStyle w:val="BodyText"/>
      </w:pPr>
      <w:r>
        <w:t xml:space="preserve">Обязательно спешивайтесь около пешеходного перехода, чтобы стать заметным для водителя и безопасно пересечь проезжую часть дороги.</w:t>
      </w:r>
    </w:p>
    <w:p>
      <w:pPr>
        <w:pStyle w:val="BodyText"/>
      </w:pPr>
      <w:r>
        <w:t xml:space="preserve">Садясь за руль, всегда пристегивайтесь – это уменьшает последствия аварии, снижает риск гибели и тяжелых травм.</w:t>
      </w:r>
    </w:p>
    <w:p>
      <w:pPr>
        <w:pStyle w:val="BodyText"/>
      </w:pPr>
      <w:r>
        <w:t xml:space="preserve">Помните, что строгое соблюдение правил ¬– гарантирует безопасность и защиту от опасностей на дороге, а также предостеригает от увеличения детского дорожно-транспортного травматизма.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ОМВД России по району Черемушки задержан подозреваемый в фиктивной постановке иностранных граждан на миграционный учет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Черемушки задержали мужчину, подозреваемого в фиктивной постановке на миграционный учет.</w:t>
      </w:r>
    </w:p>
    <w:p>
      <w:pPr>
        <w:pStyle w:val="BodyText"/>
      </w:pPr>
      <w:r>
        <w:t xml:space="preserve">Установлено, что в ходе несения службы на обслуживаемом участке сотрудниками полиции выявлен и задержан местный житель, который имея в своей собственности квартиру, расположенную на улице Архитектора Власова, за денежное вознаграждение зарегистрировал двоих приезжих иностранных граждан. Следовательно, он умышленно создал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району Черемушки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http://cheremush.mos.ru/atc/detail/12713608.html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713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713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2024-12-24T19:36:25Z</dcterms:created>
  <dcterms:modified xsi:type="dcterms:W3CDTF">2024-12-24T19:36:25Z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