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18.12.2024"/>
    <w:p>
      <w:pPr>
        <w:pStyle w:val="Heading3"/>
      </w:pPr>
      <w:r>
        <w:t xml:space="preserve">Информация от УВД по ЮЗАО от 18.12.2024</w:t>
      </w:r>
    </w:p>
    <w:p>
      <w:pPr>
        <w:pStyle w:val="FirstParagraph"/>
      </w:pPr>
      <w:r>
        <w:t xml:space="preserve">19.12.2024</w:t>
      </w:r>
    </w:p>
    <w:p>
      <w:pPr>
        <w:pStyle w:val="BodyText"/>
      </w:pPr>
      <w:r>
        <w:rPr>
          <w:bCs/>
          <w:b/>
        </w:rPr>
        <w:t xml:space="preserve">Оперативные сотрудники ОМВД России по району Южное Бутово задержали подозреваемого в краже с банковской карты</w:t>
      </w:r>
    </w:p>
    <w:p>
      <w:pPr>
        <w:pStyle w:val="BodyText"/>
      </w:pPr>
      <w:r>
        <w:rPr>
          <w:iCs/>
          <w:i/>
        </w:rPr>
        <w:t xml:space="preserve">Сотрудники ОУР ОМВД России по району Южное Бутово задержали подозреваемого в краже.</w:t>
      </w:r>
    </w:p>
    <w:p>
      <w:pPr>
        <w:pStyle w:val="BodyText"/>
      </w:pPr>
      <w:r>
        <w:t xml:space="preserve">Установлено, что злоумышленник нашел и подобрал чужую банковскую карту, а после чего, путем использования системы бесконтактной оплаты, совершил покупки в магазине на сумму более 4 тысяч рублей.</w:t>
      </w:r>
    </w:p>
    <w:p>
      <w:pPr>
        <w:pStyle w:val="BodyText"/>
      </w:pPr>
      <w:r>
        <w:t xml:space="preserve">В результате проведения оперативно-розыскных мероприятий полицейскими установлен и задержан по месту проживания подозреваемый, им оказался 43-летний житель столицы. Банковской картой он распорядился по своему усмотрению.</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Сообщать о фактах коррупции призывают граждан полицейские юго-запада Москвы</w:t>
      </w:r>
    </w:p>
    <w:p>
      <w:pPr>
        <w:pStyle w:val="BodyText"/>
      </w:pPr>
      <w:r>
        <w:rPr>
          <w:iCs/>
          <w:i/>
        </w:rPr>
        <w:t xml:space="preserve">Полицейские юго-запада столицы призывают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задержали водителя, подозреваемого в управлении транспортным средством в состоянии опьянения</w:t>
      </w:r>
    </w:p>
    <w:p>
      <w:pPr>
        <w:pStyle w:val="BodyText"/>
      </w:pPr>
      <w:r>
        <w:rPr>
          <w:iCs/>
          <w:i/>
        </w:rPr>
        <w:t xml:space="preserve">Сотрудниками ОБ ДПС Госавтоинспекции УВД по ЮЗАО задержан подозреваемый в управлении транспортным средством в состоянии опьянения.</w:t>
      </w:r>
    </w:p>
    <w:p>
      <w:pPr>
        <w:pStyle w:val="BodyText"/>
      </w:pPr>
      <w:r>
        <w:t xml:space="preserve">Установлено, что сотрудники Госавтоинспекции на 41-километре МКАД остановили автомобиль марки «Черри» для проверки документов. Во время беседы с полицейскими водитель автомобиля, 33-летний приезжий мужчина, начал заметно нервничать и вести себя агрессивно.</w:t>
      </w:r>
    </w:p>
    <w:p>
      <w:pPr>
        <w:pStyle w:val="BodyText"/>
      </w:pPr>
      <w:r>
        <w:t xml:space="preserve">На законное требование пройти медицинское освидетельствование мужчина ответил отказом и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Кроме того, при проведении проверочных мероприятий установлено, что в октябре 2021 года мужчина уже привлекался к административной ответственности за аналогичное правонарушение и был лишен права управления транспортным средством.</w:t>
      </w:r>
    </w:p>
    <w:p>
      <w:pPr>
        <w:pStyle w:val="BodyText"/>
      </w:pPr>
      <w:r>
        <w:t xml:space="preserve">Дознанием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патрульно-постовой службы полиции ОМВД России по району Коньково задержали подозреваемого в незаконном хранении запрещенного вещества</w:t>
      </w:r>
    </w:p>
    <w:p>
      <w:pPr>
        <w:pStyle w:val="BodyText"/>
      </w:pPr>
      <w:r>
        <w:rPr>
          <w:iCs/>
          <w:i/>
        </w:rPr>
        <w:t xml:space="preserve">Сотрудниками ОР ППСП ОМВД России по району Коньково задержан подозреваемый в незаконном хранении психотропного вещества – алпразолам.</w:t>
      </w:r>
    </w:p>
    <w:p>
      <w:pPr>
        <w:pStyle w:val="BodyText"/>
      </w:pPr>
      <w:r>
        <w:t xml:space="preserve">Установлено, что в ходе несения службы сотрудниками полиции на улице Миклухо-Маклая выявлен подозрительный гражданин, который при виде служебного автомобиля ускорил свой шаг и начал заметно нервничать. Во время беседы с 38-летним москвичом полицейскими было принято решение о проведении личного досмотра.</w:t>
      </w:r>
    </w:p>
    <w:p>
      <w:pPr>
        <w:pStyle w:val="BodyText"/>
      </w:pPr>
      <w:r>
        <w:t xml:space="preserve">В результате проведенного досмотра полицейскими у мужчины обнаружены и изъяты два свертка с таблетками голубого цвета неизвестного происхождения. В ходе проведенного исследования установлено, что изъятое содержит в своем составе психотропное вещество – алпразолам, общей массой около 3 грамм.</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Ветераны органов внутренних дел юго-запада г. Москвы посетили производство стеклянных елочных игрушек в г. Высоковске</w:t>
      </w:r>
    </w:p>
    <w:p>
      <w:pPr>
        <w:pStyle w:val="BodyText"/>
      </w:pPr>
      <w:r>
        <w:rPr>
          <w:iCs/>
          <w:i/>
        </w:rPr>
        <w:t xml:space="preserve">Представители ветеранской организации УВД по ЮЗАО посетили предприятие по производству елочных игрушек.</w:t>
      </w:r>
    </w:p>
    <w:p>
      <w:pPr>
        <w:pStyle w:val="BodyText"/>
      </w:pPr>
      <w:r>
        <w:t xml:space="preserve">Ветераны органов внутренних дел УВД по ЮЗАО столицы посетили ОАО «Елочка» - старейшее российское предприятие по производству стеклянных елочных игрушек, расположенное на родине российского стеклодувного промысла и ведущее свою легендарную историю с 1887 года. Мероприятие прошло с целью культурного, нравственного и исторического просвещения.</w:t>
      </w:r>
    </w:p>
    <w:p>
      <w:pPr>
        <w:pStyle w:val="BodyText"/>
      </w:pPr>
      <w:r>
        <w:t xml:space="preserve">Гостей ждала насыщенная и интересная программа. Ветераны узнали об истории возникновения фабрики, её развитии, получили информацию о первых ёлочных игрушках. Затем все попали на производство, где увидели работу стеклодувов. Ведь это настоящее чудо и, вместе с тем, тяжелый и ответственный труд - из стеклянной трубочки сделать маленькое волшебство - настоящую игрушку, но это только начало. Игрушке предстоит ещё долгий путь, и наши дети были участниками этого пути. Экскурсантов встречали мастера-художники, из рук которых рождаются настоящие шедевры и невероятная красота.</w:t>
      </w:r>
    </w:p>
    <w:p>
      <w:pPr>
        <w:pStyle w:val="BodyText"/>
      </w:pPr>
      <w:r>
        <w:t xml:space="preserve">Далее всем был предложен мастер-класс по росписи ёлочных шаров. Всем детям выдали тонированный шар-заготовку, кисти и предложили проявить весь свой творческий потенциал и фантазию, расписав свой новогодний шар.</w:t>
      </w:r>
    </w:p>
    <w:p>
      <w:pPr>
        <w:pStyle w:val="BodyText"/>
      </w:pPr>
      <w:r>
        <w:drawing>
          <wp:inline>
            <wp:extent cx="5334000" cy="2226945"/>
            <wp:effectExtent b="0" l="0" r="0" t="0"/>
            <wp:docPr descr="" title="" id="21" name="Picture"/>
            <a:graphic>
              <a:graphicData uri="http://schemas.openxmlformats.org/drawingml/2006/picture">
                <pic:pic>
                  <pic:nvPicPr>
                    <pic:cNvPr descr="/mnt/u01/sites/cheremush.mos.ru/www/upload/medialibrary/447/a1zhwnnf5e19tdi9fm6b219v62jcuks5/Veterany-organov-vnutrennikh-del-2.jpeg" id="22" name="Picture"/>
                    <pic:cNvPicPr>
                      <a:picLocks noChangeArrowheads="1" noChangeAspect="1"/>
                    </pic:cNvPicPr>
                  </pic:nvPicPr>
                  <pic:blipFill>
                    <a:blip r:embed="rId20"/>
                    <a:stretch>
                      <a:fillRect/>
                    </a:stretch>
                  </pic:blipFill>
                  <pic:spPr bwMode="auto">
                    <a:xfrm>
                      <a:off x="0" y="0"/>
                      <a:ext cx="5334000" cy="2226945"/>
                    </a:xfrm>
                    <a:prstGeom prst="rect">
                      <a:avLst/>
                    </a:prstGeom>
                    <a:noFill/>
                    <a:ln w="9525">
                      <a:noFill/>
                      <a:headEnd/>
                      <a:tailEnd/>
                    </a:ln>
                  </pic:spPr>
                </pic:pic>
              </a:graphicData>
            </a:graphic>
          </wp:inline>
        </w:drawing>
      </w:r>
    </w:p>
    <w:p>
      <w:pPr>
        <w:pStyle w:val="BodyText"/>
      </w:pPr>
      <w:r>
        <w:drawing>
          <wp:inline>
            <wp:extent cx="5334000" cy="2286952"/>
            <wp:effectExtent b="0" l="0" r="0" t="0"/>
            <wp:docPr descr="" title="" id="24" name="Picture"/>
            <a:graphic>
              <a:graphicData uri="http://schemas.openxmlformats.org/drawingml/2006/picture">
                <pic:pic>
                  <pic:nvPicPr>
                    <pic:cNvPr descr="/mnt/u01/sites/cheremush.mos.ru/www/upload/medialibrary/d54/fppyz7i5jk7c6om3jlqlsrenqrmib03n/Veterany-organov-vnutrennikh-del-1.jpeg" id="25" name="Picture"/>
                    <pic:cNvPicPr>
                      <a:picLocks noChangeArrowheads="1" noChangeAspect="1"/>
                    </pic:cNvPicPr>
                  </pic:nvPicPr>
                  <pic:blipFill>
                    <a:blip r:embed="rId23"/>
                    <a:stretch>
                      <a:fillRect/>
                    </a:stretch>
                  </pic:blipFill>
                  <pic:spPr bwMode="auto">
                    <a:xfrm>
                      <a:off x="0" y="0"/>
                      <a:ext cx="5334000" cy="2286952"/>
                    </a:xfrm>
                    <a:prstGeom prst="rect">
                      <a:avLst/>
                    </a:prstGeom>
                    <a:noFill/>
                    <a:ln w="9525">
                      <a:noFill/>
                      <a:headEnd/>
                      <a:tailEnd/>
                    </a:ln>
                  </pic:spPr>
                </pic:pic>
              </a:graphicData>
            </a:graphic>
          </wp:inline>
        </w:drawing>
      </w:r>
    </w:p>
    <w:p>
      <w:pPr>
        <w:pStyle w:val="BodyText"/>
      </w:pPr>
      <w:r>
        <w:t xml:space="preserve">Все участники экскурсии остались довольны интересной и насыщенной программой, а на память у всех ветеранов остались сувениры в виде новогодних шаров, которые им подарили перед отъездом.</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задержали подозреваемого в хранении запрещенного вещества</w:t>
      </w:r>
    </w:p>
    <w:p>
      <w:pPr>
        <w:pStyle w:val="BodyText"/>
      </w:pPr>
      <w:r>
        <w:rPr>
          <w:iCs/>
          <w:i/>
        </w:rPr>
        <w:t xml:space="preserve">Сотрудниками Госавтоинспекции УВД по ЮЗАО задержан 29-летний приезжий, подозреваемый в хранении наркотического средства – производное эфедрона.</w:t>
      </w:r>
    </w:p>
    <w:p>
      <w:pPr>
        <w:pStyle w:val="BodyText"/>
      </w:pPr>
      <w:r>
        <w:t xml:space="preserve">Установлено, что автополицейскими в ходе несения службы с целью проверки документов на улице Введенского остановлен автомобиль каршеринга марки «Джили», за рулем которого находился 29-летний мужчина. Во время беседы мужчина вел себя подозрительно, а также положительно ответил на вопрос о наличии при нем запрещенных веществ.</w:t>
      </w:r>
    </w:p>
    <w:p>
      <w:pPr>
        <w:pStyle w:val="BodyText"/>
      </w:pPr>
      <w:r>
        <w:t xml:space="preserve">В ходе проведения личного досмотра у приезжего мужчины обнаружен и изъят сверток, внутри которого находилось неизвестное порошкообразное вещество. Согласно исследованию, изъятое содержит в своем составе наркотическое средство – производное эфедрона, массой более 0,6 грамма.</w:t>
      </w:r>
    </w:p>
    <w:p>
      <w:pPr>
        <w:pStyle w:val="BodyText"/>
      </w:pPr>
      <w:r>
        <w:t xml:space="preserve">По данному факту ОД ОМВД России по району Коньково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В УВД по ЮЗАО столицы появился ряд вакансий</w:t>
      </w:r>
    </w:p>
    <w:p>
      <w:pPr>
        <w:pStyle w:val="BodyText"/>
      </w:pPr>
      <w:r>
        <w:t xml:space="preserve">На службу требуются инструктор в Центр служебной и боевой подготовки, инспектор в Отдел делопроизводства и режима, эксперт-криминалист, бухгалтер и специалист по кадрам.</w:t>
      </w:r>
    </w:p>
    <w:p>
      <w:pPr>
        <w:pStyle w:val="BodyText"/>
      </w:pPr>
      <w:r>
        <w:t xml:space="preserve">«Также мы готовы предложить соискателям работу участкового уполномоченного полиции, оперуполномоченного уголовного розыска, инспектора ДПС ГИБДД и инспектора патрульно-постовой службы. Есть также вакансии следователя, дознавателя и другие. Более подробную информацию можно получить в Отделе по работе с личным составом УВД по ЮЗАО по адресу: г. Москва, ул. Кржижановского, д. 20/30, корп. 7. Или по нашим телефонам: (499) 124- 47-13 и +7 (999) 011-73-12», – говорит начальник Отдела по работе с личным составом УВД по ЮЗАО полковник полиции Елена Мигунова.</w:t>
      </w:r>
    </w:p>
    <w:p>
      <w:pPr>
        <w:pStyle w:val="BodyText"/>
      </w:pPr>
      <w:r>
        <w:br/>
      </w:r>
    </w:p>
    <w:p>
      <w:pPr>
        <w:pStyle w:val="BodyText"/>
      </w:pPr>
      <w:r>
        <w:t xml:space="preserve">Адрес страницы:</w:t>
      </w:r>
      <w:r>
        <w:t xml:space="preserve"> </w:t>
      </w:r>
      <w:hyperlink r:id="rId26">
        <w:r>
          <w:rPr>
            <w:rStyle w:val="Hyperlink"/>
          </w:rPr>
          <w:t xml:space="preserve">http://cheremush.mos.ru/atc/detail/12727685.html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2727685.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7276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2025-02-12T13:26:19Z</dcterms:created>
  <dcterms:modified xsi:type="dcterms:W3CDTF">2025-02-12T13:26:19Z</dcterms:modified>
</cp:coreProperties>
</file>

<file path=docProps/custom.xml><?xml version="1.0" encoding="utf-8"?>
<Properties xmlns="http://schemas.openxmlformats.org/officeDocument/2006/custom-properties" xmlns:vt="http://schemas.openxmlformats.org/officeDocument/2006/docPropsVTypes"/>
</file>