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ые-уроки"/>
    <w:p>
      <w:pPr>
        <w:pStyle w:val="Heading3"/>
      </w:pPr>
      <w:r>
        <w:t xml:space="preserve">Открытые уроки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Сотрудниками 1 РОНПР Управления по ЮЗАО Главного управления МЧС России по г. Москве с учащимися общеобразовательных учреждений г. Москвы проведен Всероссийский открытый урок культуры безопасности, приуроченный и посвященного празднованию 80-й годовщины Победы в Великой отечественной войне 1941-1945 годов.</w:t>
      </w:r>
      <w:r>
        <w:br/>
      </w:r>
      <w:r>
        <w:t xml:space="preserve">Открытые уроки помогают воспитывать в подрастающем поколении правильную и осознанную культуру безопасности. Сотрудниками 1 РОНПР Управления по ЮЗАО Главного управления МЧС России по г. Москве на постоянной основе проводятся открытые уроки и практические тренировки с учащимися образовательных учреждений.</w:t>
      </w:r>
      <w:r>
        <w:br/>
      </w:r>
      <w:r>
        <w:t xml:space="preserve">Также в рамках проведения уроков до учащихся выпускных классов доведена подробная информация о поступлении в высшие учебные заведения МЧС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http://cheremush.mos.ru/emercom/civil-defense/detail/12948368.html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48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2025-05-08T16:14:28Z</dcterms:created>
  <dcterms:modified xsi:type="dcterms:W3CDTF">2025-05-08T16:14:28Z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