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безопасность-округа-забота-о-детях"/>
    <w:p>
      <w:pPr>
        <w:pStyle w:val="Heading3"/>
      </w:pPr>
      <w:r>
        <w:t xml:space="preserve">Безопасность округа: забота о детях!</w:t>
      </w:r>
    </w:p>
    <w:p>
      <w:pPr>
        <w:pStyle w:val="FirstParagraph"/>
      </w:pPr>
      <w:r>
        <w:t xml:space="preserve">01.07.2025</w:t>
      </w:r>
    </w:p>
    <w:p>
      <w:pPr>
        <w:pStyle w:val="BodyText"/>
      </w:pPr>
      <w:r>
        <w:t xml:space="preserve">В Южном Бутово состоялось заседание Комиссии по делам несовершеннолетних и защите их прав. На мероприятии присутствовал начальник 3 регионального отдела Управления по ЮЗАО Главного управления МЧС России по г. Москве Сергей Тупикин.</w:t>
      </w:r>
      <w:r>
        <w:br/>
      </w:r>
      <w:r>
        <w:br/>
      </w:r>
    </w:p>
    <w:p>
      <w:pPr>
        <w:pStyle w:val="BodyText"/>
      </w:pPr>
      <w:r>
        <w:t xml:space="preserve">На повестке дня стояли ключевые вопросы, касающиеся несовершеннолетних и их родителей, которые не исполняют свои родительские обязанности надлежащим образом. В ходе заседания были рассмотрены материалы о семьях и несовершеннолетних, оказавшихся в социально опасном положении.</w:t>
      </w:r>
      <w:r>
        <w:br/>
      </w:r>
      <w:r>
        <w:br/>
      </w:r>
      <w:r>
        <w:t xml:space="preserve">Кроме того, Сергей Тупикин довел до сведения участников заседания информацию об оперативной обстановке с пожарами, а также о случаях гибели и травмирования людей на пожарах, включая детей. Были предложены мероприятия по профилактике пожаров и их последствий.</w:t>
      </w:r>
    </w:p>
    <w:p>
      <w:pPr>
        <w:pStyle w:val="BodyText"/>
      </w:pPr>
      <w:r>
        <w:t xml:space="preserve">Безопасность детей — это наша общая задача!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http://cheremush.mos.ru/emercom/civil-defense/detail/13075275.html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emercom/civil-defense/detail/130752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emercom/civil-defense/detail/130752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2025-07-01T05:56:17Z</dcterms:created>
  <dcterms:modified xsi:type="dcterms:W3CDTF">2025-07-01T05:56:17Z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