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b7831689d6069a012b14a4968894ba6c7a29"/>
    <w:p>
      <w:pPr>
        <w:pStyle w:val="Heading3"/>
      </w:pPr>
      <w:r>
        <w:t xml:space="preserve">Приглашаем на службу в Управление по ЮЗАО ГУ МЧС России по городу Москве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Сотрудники нашего Управления активно участвовали в проведении государственных экзаменов у курсантов колледжа ГБПОУ ТПСК имени В. М. Максимчука, расположенного в Обручевском районе. Специальность, по которой проходили испытания, - диспетчер.</w:t>
      </w:r>
    </w:p>
    <w:p>
      <w:pPr>
        <w:pStyle w:val="BodyText"/>
      </w:pPr>
      <w:r>
        <w:t xml:space="preserve">«Мы рады пригласить на службу в Управление по ЮЗАО ГУ МЧС России по городу Москве лучших выпускниц, которые по окончании учебы желают работать диспетчерами. Если вы хотите внести свой вклад в безопасность общества, приглашаем вас стать частью нашего Управления. Вы будете работать в дружной команде профессионалов и оберегать жизнь окружающих».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http://cheremush.mos.ru/emercom/civil-defense/detail/13092629.html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92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92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2025-07-09T11:13:02Z</dcterms:created>
  <dcterms:modified xsi:type="dcterms:W3CDTF">2025-07-09T11:13:02Z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