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ea81fb0168e8dd262deb3da1b87533c9fcaa0"/>
    <w:p>
      <w:pPr>
        <w:pStyle w:val="Heading3"/>
      </w:pPr>
      <w:r>
        <w:t xml:space="preserve">Отправляясь на водоем соблюдайте правила безопасного поведения у воды: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Сотрудники пожарно-спасательных подразделений Управления по ЮЗАО Главного управления МЧС России по г. Москве продолжают работу в сфере профилактики. В ежедневном режиме пожарные проводят патрулирование водных объектов Юго-Запада.</w:t>
      </w:r>
    </w:p>
    <w:p>
      <w:pPr>
        <w:pStyle w:val="BodyText"/>
      </w:pPr>
      <w:r>
        <w:t xml:space="preserve">Управления по ЮЗАО Главного управления МЧС России по г. Москве напоминает</w:t>
      </w:r>
    </w:p>
    <w:p>
      <w:pPr>
        <w:pStyle w:val="BodyText"/>
      </w:pPr>
      <w:r>
        <w:t xml:space="preserve">• не купайтесь в состоянии алкогольного опьянения;</w:t>
      </w:r>
    </w:p>
    <w:p>
      <w:pPr>
        <w:pStyle w:val="BodyText"/>
      </w:pPr>
      <w:r>
        <w:t xml:space="preserve">• не подплывайте к близко идущим (стоящим на якоре, у причалов) судам, катерам, лодкам, плотам, не ныряйте под них - это опасно для жизни, вас может затянуть под днище, винты, ударить бортом, захлестнуть волной;</w:t>
      </w:r>
    </w:p>
    <w:p>
      <w:pPr>
        <w:pStyle w:val="BodyText"/>
      </w:pPr>
      <w:r>
        <w:t xml:space="preserve">• соблюдайте правила пользования лодками и другими плавательными средствами: не перегружайте их, не раскачивайте, не прыгайте с них в воду, при необходимости залезть в лодку, делать это надо со стороны носа или кормы, чтобы не опрокинуть ее;</w:t>
      </w:r>
    </w:p>
    <w:p>
      <w:pPr>
        <w:pStyle w:val="BodyText"/>
      </w:pPr>
      <w:r>
        <w:t xml:space="preserve">• не заплывайте за буйки и другие ограждения, установленные в местах для купания;</w:t>
      </w:r>
    </w:p>
    <w:p>
      <w:pPr>
        <w:pStyle w:val="BodyText"/>
      </w:pPr>
      <w:r>
        <w:t xml:space="preserve">• не допускайте шалостей на воде, связанных с нырянием и захватом купающихся, не балуйтесь на воде, не пугайте других;</w:t>
      </w:r>
    </w:p>
    <w:p>
      <w:pPr>
        <w:pStyle w:val="BodyText"/>
      </w:pPr>
      <w:r>
        <w:t xml:space="preserve">• не подавайте ложных сигналов бедствия;</w:t>
      </w:r>
    </w:p>
    <w:p>
      <w:pPr>
        <w:pStyle w:val="BodyText"/>
      </w:pPr>
      <w:r>
        <w:t xml:space="preserve">• не купайтесь в одиночку в вечернее и ночное время суток. В темноте вы можете потерять ориентацию и заплыть слишком далеко от берега.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http://cheremush.mos.ru/emercom/civil-defense/detail/13117836.html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17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17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2025-07-23T09:10:19Z</dcterms:created>
  <dcterms:modified xsi:type="dcterms:W3CDTF">2025-07-23T09:10:19Z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