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ные-извещатели"/>
    <w:p>
      <w:pPr>
        <w:pStyle w:val="Heading3"/>
      </w:pPr>
      <w:r>
        <w:t xml:space="preserve">Пожарные извещатели!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каждого человека всегда должен быть выбор – именно поэтому мы предлагаем вам задуматься и сделать его, прочитав эту статью. Чтобы вы потом не искали виноватых в своем горе.</w:t>
      </w:r>
    </w:p>
    <w:p>
      <w:pPr>
        <w:pStyle w:val="BodyText"/>
      </w:pPr>
      <w:r>
        <w:t xml:space="preserve">Почти все возгорания с гибелью и пострадавшими  происходят в жилых домах. Основные причины пожаров – это нарушение правил устройства и эксплуатации электрооборудования, печей, неосторожное обращение с огнем (чаще - курение в состоянии алкогольного опьянения).</w:t>
      </w:r>
    </w:p>
    <w:p>
      <w:pPr>
        <w:pStyle w:val="BodyText"/>
      </w:pPr>
      <w:r>
        <w:t xml:space="preserve">Все эти несчастные случаи, а, возможно, и сам пожар можно избежать, если установить в своих жилищах автономные дымовые пожарные извещатели. В настоящее время данное устройство является одним из самых эффективных устройств для обнаружения возгорания на ранней стадии. Главная цель датчика - оповестить о пожаре людей. А это значит – дать шанс на спасение или даже потушить огонь самостоятельно, пока он не охватил большую площадь.</w:t>
      </w:r>
    </w:p>
    <w:p>
      <w:pPr>
        <w:pStyle w:val="BodyText"/>
      </w:pPr>
      <w:r>
        <w:t xml:space="preserve">Именно поэтому государственные инспекторы по пожарному надзору настоятельно рекомендуют каждой семье установить устройство дымового типа не только в своем жилье, но и в дачных домиках.</w:t>
      </w:r>
    </w:p>
    <w:p>
      <w:pPr>
        <w:pStyle w:val="BodyText"/>
      </w:pPr>
      <w:r>
        <w:t xml:space="preserve">Пожарный извещатель реагирует на частицы попавшего внутрь дыма звуковым сигналом. Причем звук настолько громкий и «едкий», что способен разбудить даже крепко спящего человека.</w:t>
      </w:r>
    </w:p>
    <w:p>
      <w:pPr>
        <w:pStyle w:val="BodyText"/>
      </w:pPr>
      <w:r>
        <w:t xml:space="preserve">Такие приборы работают в автономном режиме:</w:t>
      </w:r>
    </w:p>
    <w:p>
      <w:pPr>
        <w:pStyle w:val="BodyText"/>
      </w:pPr>
      <w:r>
        <w:t xml:space="preserve">-то есть конструкция не предусматривает проводов и подключения к инженерным сетям помещения;</w:t>
      </w:r>
    </w:p>
    <w:p>
      <w:pPr>
        <w:pStyle w:val="BodyText"/>
      </w:pPr>
      <w:r>
        <w:t xml:space="preserve">-питание осуществляется от батарейки (тип «Крона»), которой хватает на год оптимальной работы устройства. При низком уровне заряда и необходимости заменить источник питания (батарейка), прибор оповестит вас мигающим световым индикатором и короткими звуковыми сигналами.</w:t>
      </w:r>
    </w:p>
    <w:p>
      <w:pPr>
        <w:pStyle w:val="BodyText"/>
      </w:pPr>
      <w:r>
        <w:t xml:space="preserve">Стоимость устройства дымового типа невелика: в среднем от 300 рублей. Согласитесь - это ничтожно мало по сравнению с тем, сколько стоит ваша жизнь или имущество.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http://cheremush.mos.ru/emercom/fire-safety/detail/12277537.html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277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277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2025-05-11T16:24:30Z</dcterms:created>
  <dcterms:modified xsi:type="dcterms:W3CDTF">2025-05-11T16:24:30Z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