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рок-безопасности-школьникам"/>
    <w:p>
      <w:pPr>
        <w:pStyle w:val="Heading3"/>
      </w:pPr>
      <w:r>
        <w:t xml:space="preserve">Урок безопасности школьникам</w:t>
      </w:r>
    </w:p>
    <w:p>
      <w:pPr>
        <w:pStyle w:val="FirstParagraph"/>
      </w:pPr>
      <w:r>
        <w:t xml:space="preserve">02.05.2024</w:t>
      </w:r>
    </w:p>
    <w:p>
      <w:pPr>
        <w:pStyle w:val="BodyText"/>
      </w:pPr>
      <w:r>
        <w:t xml:space="preserve">Сотрудники 38 ПСЧ Управления по ЮЗАО ГУ МЧС России по г. Москве, рассказали учащимся школы №1613 о правилах пожарной безопасности, которые необходимо соблюдать в школе и дома, а также напомнили телефоны вызова экстренных служб.</w:t>
      </w:r>
      <w:r>
        <w:br/>
      </w:r>
      <w:r>
        <w:br/>
      </w:r>
      <w:r>
        <w:t xml:space="preserve">Основными целями проведения таких занятий является повышение уровня знаний наших детей в вопросах обеспечения собственной безопасности, обсуждение причин возникновения пожаров, и изучение действий на случай обнаружения пожара.</w:t>
      </w:r>
      <w:r>
        <w:br/>
      </w:r>
      <w:r>
        <w:br/>
      </w:r>
      <w:r>
        <w:t xml:space="preserve">Надеемся, что наши уроки, помогают ребятам в формировании навыков эффективных действий в экстремальных ситуациях.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http://cheremush.mos.ru/emercom/fire-safety/detail/12349603.html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fire-safety/detail/123496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fire-safety/detail/123496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2025-02-27T04:05:53Z</dcterms:created>
  <dcterms:modified xsi:type="dcterms:W3CDTF">2025-02-27T04:05:53Z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