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09.2017-часть-2"/>
    <w:p>
      <w:pPr>
        <w:pStyle w:val="Heading3"/>
      </w:pPr>
      <w:r>
        <w:t xml:space="preserve">Встреча с населением 20.09.2017 (часть 2)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http://cheremush.mos.ru/presscenter/mediagallery/113801/6880407/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3801/68804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3801/68804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2025-02-13T15:00:37Z</dcterms:created>
  <dcterms:modified xsi:type="dcterms:W3CDTF">2025-02-13T15:00:37Z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