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главы-управы-с-населением-ч2"/>
    <w:p>
      <w:pPr>
        <w:pStyle w:val="Heading3"/>
      </w:pPr>
      <w:r>
        <w:t xml:space="preserve">Встреча главы управы с населением ч2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http://cheremush.mos.ru/presscenter/mediagallery/117453/7339403/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7453/73394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7453/73394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2025-07-29T07:54:27Z</dcterms:created>
  <dcterms:modified xsi:type="dcterms:W3CDTF">2025-07-29T07:54:27Z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