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76a84f2df0d328ba91abd5279aa05eae98be7a"/>
    <w:p>
      <w:pPr>
        <w:pStyle w:val="Heading3"/>
      </w:pPr>
      <w:r>
        <w:t xml:space="preserve">На соревнованиях по стритболу «Спорт для всех» отличились спортсмены из Черемушек</w:t>
      </w:r>
    </w:p>
    <w:p>
      <w:pPr>
        <w:pStyle w:val="FirstParagraph"/>
      </w:pPr>
      <w:r>
        <w:t xml:space="preserve">21.09.2021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emush.mos.ru/www/upload/medialibrary/bd3/img_20210911_wa012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Во Дворце игровых видов спорта «Содружество» состоялись окружных отборочные соревнования по стритболу в рамках Московских межокружных олимпиад «Спорт для всех» и «Московский двор – спортивных двор». В состязаниях приняли участие жители района Черемушки.</w:t>
      </w:r>
    </w:p>
    <w:p>
      <w:pPr>
        <w:pStyle w:val="BodyText"/>
      </w:pPr>
      <w:r>
        <w:t xml:space="preserve">Спортивные мероприятия проходили в рамках популяризации занятий спортом у подростков и взрослых.</w:t>
      </w:r>
    </w:p>
    <w:p>
      <w:pPr>
        <w:pStyle w:val="BodyText"/>
      </w:pPr>
      <w:r>
        <w:t xml:space="preserve">Спортсмены показывали блестящую игру, и женская команда Черемушек смогла завоевать почетное третье место на спартакиаде «Спорт для всех».</w:t>
      </w:r>
    </w:p>
    <w:p>
      <w:pPr>
        <w:pStyle w:val="BodyText"/>
      </w:pPr>
      <w:r>
        <w:t xml:space="preserve">Победителей и призеров состязаний наградили памятными кубками, медалями и дипломами соответствующих степеней.</w:t>
      </w:r>
    </w:p>
    <w:p>
      <w:pPr>
        <w:pStyle w:val="BodyText"/>
      </w:pPr>
      <w:r>
        <w:t xml:space="preserve">ФОТО: управа района Черемушки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http://cheremush.mos.ru/presscenter/news/detail/10267425.html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2674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2674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2025-04-09T02:39:16Z</dcterms:created>
  <dcterms:modified xsi:type="dcterms:W3CDTF">2025-04-09T02:39:16Z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