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374506fa1727a24ccf53b114fa37d645f6f67"/>
    <w:p>
      <w:pPr>
        <w:pStyle w:val="Heading3"/>
      </w:pPr>
      <w:r>
        <w:t xml:space="preserve">Библиотека №191 проведет день открытых дверей 24 мая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bCs/>
          <w:b/>
        </w:rPr>
        <w:t xml:space="preserve">22.05.2025</w:t>
      </w:r>
    </w:p>
    <w:p>
      <w:pPr>
        <w:pStyle w:val="BodyText"/>
      </w:pPr>
      <w:r>
        <w:t xml:space="preserve">24 мая с 10:00 до 20:00 библиотека №191 распахнет свои двери для всех желающих. В этот день гостей ждет насыщенная программа с развлечениями на любой вкус и возраст.</w:t>
      </w:r>
    </w:p>
    <w:p>
      <w:pPr>
        <w:pStyle w:val="BodyText"/>
      </w:pPr>
      <w:r>
        <w:t xml:space="preserve">Начнется праздник в 10:00 интерактивной экскурсией «Книжный лабиринт» для детей от 6 лет. В 11:00 самых маленьких ждет мультпоказ «Вот оно какое, наше лето». В полдень начнется творческий мастер-класс «Ветка сирени», а в 13:00 — увлекательная литературная викторина «Сказочная доска объявлений».</w:t>
      </w:r>
    </w:p>
    <w:p>
      <w:pPr>
        <w:pStyle w:val="BodyText"/>
      </w:pPr>
      <w:r>
        <w:t xml:space="preserve">После обеда, в 14:00, пройдет интеллектуальная игра «Зарядка для ума», а в 15:00 гости смогут испытать удачу в настольном лото «Счастливый бочонок». В 16:00 начнется мастер-класс по оригами, где научат создавать животных из бумаги.</w:t>
      </w:r>
    </w:p>
    <w:p>
      <w:pPr>
        <w:pStyle w:val="BodyText"/>
      </w:pPr>
      <w:r>
        <w:t xml:space="preserve">Вечерняя программа стартует в 17:00 с подвижной игры «Колечко, колечко, выйди на крылечко». В 18:00 участники смогут проявить фантазию на мастер-классе по пластилинографии «Парад фантазий». Завершится день в 19:00 показом добрых мультфильмов «Добрый вечер, сказка!».</w:t>
      </w:r>
    </w:p>
    <w:p>
      <w:pPr>
        <w:pStyle w:val="BodyText"/>
      </w:pPr>
      <w:r>
        <w:t xml:space="preserve">Посетить все мероприятия можно бесплатно. Дополнительную информацию можно уточнить по телефону: 8 (495) 331-59-33 или в социальных</w:t>
      </w:r>
      <w:r>
        <w:t xml:space="preserve"> </w:t>
      </w:r>
      <w:hyperlink r:id="rId20">
        <w:r>
          <w:rPr>
            <w:rStyle w:val="Hyperlink"/>
          </w:rPr>
          <w:t xml:space="preserve">сетях</w:t>
        </w:r>
      </w:hyperlink>
      <w:r>
        <w:t xml:space="preserve"> </w:t>
      </w:r>
      <w:r>
        <w:t xml:space="preserve">библиотеки.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http://cheremush.mos.ru/presscenter/news/detail/12984637.html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2984637.html" TargetMode="External" /><Relationship Type="http://schemas.openxmlformats.org/officeDocument/2006/relationships/hyperlink" Id="rId20" Target="https://vk.com/wall-90891237_14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2984637.html" TargetMode="External" /><Relationship Type="http://schemas.openxmlformats.org/officeDocument/2006/relationships/hyperlink" Id="rId20" Target="https://vk.com/wall-90891237_14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2025-07-14T08:06:47Z</dcterms:created>
  <dcterms:modified xsi:type="dcterms:W3CDTF">2025-07-14T08:06:47Z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