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6494c951bcaba6467bf6835d0a0eb95df33fc"/>
    <w:p>
      <w:pPr>
        <w:pStyle w:val="Heading3"/>
      </w:pPr>
      <w:r>
        <w:t xml:space="preserve">В Раменках сразу 15 ветеранов ВОВ записались в «Бессмертный полк-Москва»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rPr>
          <w:bCs/>
          <w:b/>
        </w:rPr>
        <w:t xml:space="preserve">В воскресный день, 22 марта центр госуслуг Раменки совместно с управой района организовали чествование ветеранов Великой Отечественной войны. Каждому из 15 героев, пришедших на праздник, вручили юбилейную медаль «70 лет Победы в Великой Отечественной войне».</w:t>
      </w:r>
    </w:p>
    <w:p>
      <w:pPr>
        <w:pStyle w:val="BodyText"/>
      </w:pPr>
      <w:r>
        <w:t xml:space="preserve">Самая высокая оценка проекта «Бессмертный полк-Москва» - это оценка его участников. «Большое и важное дело делают центры госуслуг, чтобы наш подвиг не забывали», - сказал ветеран Великой Отечественной войны Николай Иванов.</w:t>
      </w:r>
    </w:p>
    <w:p>
      <w:pPr>
        <w:pStyle w:val="BodyText"/>
      </w:pPr>
      <w:r>
        <w:t xml:space="preserve">На сегодняшний день уже более 20 тыс. жителей поделились историями о своих родных и близких – героях войны для проекта «Бессмертный полк-Москва».</w:t>
      </w:r>
    </w:p>
    <w:p>
      <w:pPr>
        <w:pStyle w:val="BodyText"/>
      </w:pPr>
      <w:r>
        <w:t xml:space="preserve">Напомним, что ближайший МФЦ для жителей Черемушек, в котором вы сможете поделиться своими воспоминаниями о ветеранах Великой Отечественной войны, находится по адресу: ул. Новочеремушкинская, д. 55, корп. 2.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http://cheremush.mos.ru/presscenter/news/detail/1681409.html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81409.html" TargetMode="External" /><Relationship Type="http://schemas.openxmlformats.org/officeDocument/2006/relationships/hyperlink" Id="rId21" Target="https://www.youtube.com/watch?v=GsZu8_fXOU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81409.html" TargetMode="External" /><Relationship Type="http://schemas.openxmlformats.org/officeDocument/2006/relationships/hyperlink" Id="rId21" Target="https://www.youtube.com/watch?v=GsZu8_fXOU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2025-04-09T02:40:29Z</dcterms:created>
  <dcterms:modified xsi:type="dcterms:W3CDTF">2025-04-09T02:40:29Z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