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-бессмертный-полк-хотят-снять-фильм"/>
    <w:p>
      <w:pPr>
        <w:pStyle w:val="Heading3"/>
      </w:pPr>
      <w:r>
        <w:t xml:space="preserve">Про «Бессмертный полк» хотят снять фильм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экранах может появиться картина о проекте «Бессмертный полк». Идея снять такой фильм, как сообщает информационное агентство «Москва-24», принадлежит депутату Московской городской думы Александру Семенникову. Депутат рассказал об этом на своей странице в</w:t>
      </w:r>
      <w:r>
        <w:t xml:space="preserve"> </w:t>
      </w:r>
      <w:hyperlink r:id="rId20">
        <w:r>
          <w:rPr>
            <w:rStyle w:val="Hyperlink"/>
          </w:rPr>
          <w:t xml:space="preserve">социальной сети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«В нем было бы рассказано о возникновении, реализации и перспективах этого проекта, о тех, кто нес портреты, и о судьбах тех, кто на портретах изображен», - обратился Семенников к генеральному директору ВГТРК Олегу Добродееву. Семенников попросил Добродеева рассмотреть это предложение.</w:t>
      </w:r>
    </w:p>
    <w:p>
      <w:pPr>
        <w:pStyle w:val="BodyText"/>
      </w:pPr>
      <w:r>
        <w:t xml:space="preserve">Напомним, что акция «Бессмертный полк» в этом году стала масштабнейшим мероприятием Дня Победы. Более 500 тысяч человек приняли участие в шествии «Бессмертный полк», которое прошло в центре столицы.</w:t>
      </w:r>
    </w:p>
    <w:p>
      <w:pPr>
        <w:pStyle w:val="BodyText"/>
      </w:pPr>
      <w:r>
        <w:t xml:space="preserve">Москвичи пронесли портреты своих родственников, принимавших участие к Великой Отечественной войне. На Красной площади участие в ней неожиданно принял президент Владимир Путин.</w:t>
      </w:r>
    </w:p>
    <w:p>
      <w:pPr>
        <w:pStyle w:val="BodyText"/>
      </w:pPr>
      <w:r>
        <w:t xml:space="preserve">Маршрут «Бессмертного полка» пролегал от площади Белорусского вокзала по Тверской улице, затем участники вышли на Красную площадь, где колонна разделилась на два потока: одна часть ушла на Большой Москворецкий мост, другая – на Москворецкую набережную. Участники акции прошли более четырех километров.</w:t>
      </w:r>
    </w:p>
    <w:p>
      <w:pPr>
        <w:pStyle w:val="BodyText"/>
      </w:pPr>
      <w:r>
        <w:t xml:space="preserve">Жители района Черемушки также вышли на Красную площадь. Более тысячи воодушевлённых патриотизмом Черемушкинцев заявили о желании присоединиться к колоннам «Бессмертного полка», отметила начальник организационного отдела управы района Черемушки Ольга Шлейн.</w:t>
      </w:r>
    </w:p>
    <w:p>
      <w:pPr>
        <w:pStyle w:val="BodyText"/>
      </w:pPr>
      <w:r>
        <w:t xml:space="preserve">«Огромная заслуга в агитации жителей района остается за общественными советниками главы управы, которые доносили до неравнодушных граждан всю информацию, связанную с «Бессмертным полком». У многих остались воспоминания о своих близких, воевавших во времена Великой Отечественной войны и наш общий долг сохранить имена тех, кто сохранил нам жизнь», отметила Ольга Шлейн, посетившая шествие «Бессмертный полк» вместе со своей семьей.</w:t>
      </w:r>
    </w:p>
    <w:p>
      <w:pPr>
        <w:pStyle w:val="BodyText"/>
      </w:pPr>
      <w:r>
        <w:t xml:space="preserve">Отметим, что акция «Бессмертный полк» прошла во многих городах России. Самой северной точкой стал поселок Хатанга, расположенный за полярным кругом. Кроме того, шествия прошли и за рубежом, например в США и Южной Корее.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http://cheremush.mos.ru/presscenter/news/detail/1860118.html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860118.html" TargetMode="External" /><Relationship Type="http://schemas.openxmlformats.org/officeDocument/2006/relationships/hyperlink" Id="rId20" Target="https://twitter.com/semennikov/status/5981454269157621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860118.html" TargetMode="External" /><Relationship Type="http://schemas.openxmlformats.org/officeDocument/2006/relationships/hyperlink" Id="rId20" Target="https://twitter.com/semennikov/status/5981454269157621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2025-04-09T02:41:06Z</dcterms:created>
  <dcterms:modified xsi:type="dcterms:W3CDTF">2025-04-09T02:41:06Z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