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743f75b9975f15a040166b87bd68cedbb7e36"/>
    <w:p>
      <w:pPr>
        <w:pStyle w:val="Heading3"/>
      </w:pPr>
      <w:r>
        <w:t xml:space="preserve">Работы по программе "Моя улица" на большинстве объектов завершатся в октябре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rPr>
          <w:bCs/>
          <w:b/>
        </w:rPr>
        <w:t xml:space="preserve">В октябре 2015 года полностью завершатся работы по программе «Моя улица». Об этом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Петр Бирюков уточнил, что в этом году почти 50 улиц будет благоустроено по программе «Моя улица». За последние дни Москва получила 12 благоустроенных улиц в центре города и до конца октября еще более 30 будут благоустроены. «Конечно, пришлось немного потерпеть, но в итоге москвичи получили истинно ухоженные улицы. Нигде в мире такого нет - мы говорим об этом с гордостью», - отметил Петр Бирюков.</w:t>
      </w:r>
    </w:p>
    <w:p>
      <w:pPr>
        <w:pStyle w:val="BodyText"/>
      </w:pPr>
      <w:r>
        <w:t xml:space="preserve">Основная цель городской программы благоустройства «Моя улица» – создание благоприятной городской среды для пешеходов, велосипедистов и автовладельцев. Она учитывает потребности всех категорий населения, включая маломобильных граждан. Также в рамках этой программы запланировано улучшение пешеходной доступности к 92 станциям метро и благоустройство 500 дворовых территорий.</w:t>
      </w:r>
    </w:p>
    <w:p>
      <w:pPr>
        <w:pStyle w:val="BodyText"/>
      </w:pPr>
      <w:r>
        <w:t xml:space="preserve">Москвичи получат комфортные пешеходные пространства, отремонтированные и хорошо освещенные дороги, вдоль которых станет больше зелени и газонов. В первую очередь, по словам Петра Бирюкова, модернизация коснулась центральной части города, так как именно она несет главную функцию организации отдыха и досуга жителей всей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http://cheremush.mos.ru/presscenter/news/detail/2130865.html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130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130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2025-03-15T18:02:19Z</dcterms:created>
  <dcterms:modified xsi:type="dcterms:W3CDTF">2025-03-15T18:02:19Z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