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50cd824b2cf98b94c5ce1326a3cacb9f31fa02"/>
    <w:p>
      <w:pPr>
        <w:pStyle w:val="Heading3"/>
      </w:pPr>
      <w:r>
        <w:t xml:space="preserve">Оповещение о проведении публичных слушаний от 15.11.2019г.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 публичные слушания представляется:</w:t>
      </w:r>
    </w:p>
    <w:p>
      <w:pPr>
        <w:pStyle w:val="BodyText"/>
      </w:pPr>
      <w:r>
        <w:rPr>
          <w:bCs/>
          <w:b/>
        </w:rPr>
        <w:t xml:space="preserve">Проект №3:</w:t>
      </w:r>
      <w:r>
        <w:t xml:space="preserve"> </w:t>
      </w:r>
      <w:r>
        <w:t xml:space="preserve">в районе Черемушки проект внесения изменений в правила землепользования и застройки города Москвы в отношении территории по адресу: ул. Зюзинская, вл. 5 (кад. № 77:06:0004006:1).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по</w:t>
      </w:r>
      <w:r>
        <w:t xml:space="preserve"> </w:t>
      </w:r>
      <w:r>
        <w:rPr>
          <w:bCs/>
          <w:b/>
        </w:rPr>
        <w:t xml:space="preserve">проекту №3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22 по 28 ноября 2019 г.</w:t>
      </w:r>
      <w:r>
        <w:t xml:space="preserve"> </w:t>
      </w:r>
      <w:r>
        <w:t xml:space="preserve">по адресу: ул. Архитектора Власова, д. 25, корп. 2 (управа района Черемушки).</w:t>
      </w:r>
    </w:p>
    <w:p>
      <w:pPr>
        <w:pStyle w:val="BodyText"/>
      </w:pPr>
      <w:r>
        <w:rPr>
          <w:bCs/>
          <w:b/>
        </w:rPr>
        <w:t xml:space="preserve">Часы работы экспозиций:</w:t>
      </w:r>
      <w:r>
        <w:t xml:space="preserve"> </w:t>
      </w:r>
      <w:r>
        <w:t xml:space="preserve">в рабочие дни – с 12:00 до 20:00, в субботу и воскресенье – с 10:00 до 15:00. Консультации специалистов-разработчиков по теме публичных слушаний будут проводиться:</w:t>
      </w:r>
    </w:p>
    <w:p>
      <w:pPr>
        <w:pStyle w:val="BodyText"/>
      </w:pPr>
      <w:r>
        <w:rPr>
          <w:bCs/>
          <w:b/>
        </w:rPr>
        <w:t xml:space="preserve">по проекту № 3 - 22.11.2019 с 15:00 до 18:00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по</w:t>
      </w:r>
      <w:r>
        <w:t xml:space="preserve"> </w:t>
      </w:r>
      <w:r>
        <w:rPr>
          <w:bCs/>
          <w:b/>
        </w:rPr>
        <w:t xml:space="preserve">проекту № 3</w:t>
      </w:r>
      <w:r>
        <w:t xml:space="preserve"> </w:t>
      </w:r>
      <w:r>
        <w:t xml:space="preserve">состоятся</w:t>
      </w:r>
      <w:r>
        <w:t xml:space="preserve"> </w:t>
      </w:r>
      <w:r>
        <w:rPr>
          <w:bCs/>
          <w:b/>
        </w:rPr>
        <w:t xml:space="preserve">в 19:00, время начала регистрации участников – с 18:00.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3</w:t>
            </w:r>
          </w:p>
        </w:tc>
        <w:tc>
          <w:tcPr/>
          <w:p>
            <w:pPr>
              <w:jc w:val="left"/>
            </w:pPr>
            <w:r>
              <w:t xml:space="preserve">02 декабря 2019</w:t>
            </w:r>
          </w:p>
        </w:tc>
        <w:tc>
          <w:tcPr/>
          <w:p>
            <w:pPr>
              <w:jc w:val="left"/>
            </w:pPr>
            <w:r>
              <w:t xml:space="preserve">ул. Цюрупы, д. 14А (ГБОУ Школа № 2115)</w:t>
            </w:r>
          </w:p>
        </w:tc>
      </w:tr>
    </w:tbl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 uzao-secretaryok@mos.ru;</w:t>
      </w:r>
      <w:r>
        <w:t xml:space="preserve"> </w:t>
      </w:r>
      <w:hyperlink r:id="rId20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будут размещены на сайте префектуры ЮЗАО</w:t>
      </w:r>
      <w:r>
        <w:t xml:space="preserve"> </w:t>
      </w:r>
      <w:hyperlink r:id="rId21">
        <w:r>
          <w:rPr>
            <w:rStyle w:val="Hyperlink"/>
          </w:rPr>
          <w:t xml:space="preserve">http://uzao.mos.ru</w:t>
        </w:r>
      </w:hyperlink>
      <w:r>
        <w:t xml:space="preserve"> </w:t>
      </w:r>
      <w:r>
        <w:t xml:space="preserve">в день открытия экспозиций по представленным проектам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http://cheremush.mos.ru/presscenter/news/detail/2323439.html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2323439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2323439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2025-08-05T15:03:01Z</dcterms:created>
  <dcterms:modified xsi:type="dcterms:W3CDTF">2025-08-05T15:03:01Z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