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москве-заработали-комнаты-прохлады"/>
    <w:p>
      <w:pPr>
        <w:pStyle w:val="Heading3"/>
      </w:pPr>
      <w:r>
        <w:t xml:space="preserve">В Москве заработали «Комнаты прохлады»</w:t>
      </w:r>
    </w:p>
    <w:p>
      <w:pPr>
        <w:pStyle w:val="FirstParagraph"/>
      </w:pPr>
      <w:r>
        <w:t xml:space="preserve">22.06.2018</w:t>
      </w:r>
    </w:p>
    <w:p>
      <w:pPr>
        <w:pStyle w:val="BodyText"/>
      </w:pPr>
      <w:r>
        <w:drawing>
          <wp:inline>
            <wp:extent cx="5334000" cy="35275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7f9/komnata-prokhlady_-ttsso_-pomoshch_-zhara_-sotsialnoe-obsluzhivanie_-le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7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Москвичи смогут переждать жару в специальных «Комнатах прохлады», организованных по всей Москве. В Черемушках «Комнатой прохлады» можно воспользоваться в территориальном центре социального обслуживания «Зюзино» филиал «Черемушки», который находится на улице Наметкина, дом 9. Телефон для справок: 8 (495) 718-31-44.</w:t>
      </w:r>
    </w:p>
    <w:p>
      <w:pPr>
        <w:pStyle w:val="BodyText"/>
      </w:pPr>
      <w:r>
        <w:t xml:space="preserve">Такие комнаты оборудованы кондиционерами и кулерами с прохладной водой. Во всех них созданы необходимые условия для досуга и отдыха граждан пожилого возраста и инвалидов, семей с детьми. Они работают по графику учреждений с 9:00 до 20:00 с понедельника по четверг и с 9:00 до 18:45 в пятницу. В субботу комнаты работают до 16:00.</w:t>
      </w:r>
    </w:p>
    <w:p>
      <w:pPr>
        <w:pStyle w:val="BodyText"/>
      </w:pPr>
      <w:r>
        <w:t xml:space="preserve">«Комнаты прохлады» впервые появились в Москве с лета 2010 года, когда в столице установилась аномальная жара с резким ухудшением состояния воздуха. В таких помещениях созданы условия для досуга и отдыха жителей города - пенсионеров и инвалидов, семей с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http://cheremush.mos.ru/presscenter/news/detail/7407987.html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407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7407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2023-10-12T03:54:48Z</dcterms:created>
  <dcterms:modified xsi:type="dcterms:W3CDTF">2023-10-12T03:54:48Z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