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b180a98dac35d8d9ce89b96b9635edc84edd0"/>
    <w:p>
      <w:pPr>
        <w:pStyle w:val="Heading3"/>
      </w:pPr>
      <w:r>
        <w:t xml:space="preserve">Публичные слушания по проекту внесения изменений в Правила землепользования и застройки города Москвы в отношении территории по адресу: Профсоюзная ул., вл. 21-23</w:t>
      </w:r>
    </w:p>
    <w:p>
      <w:pPr>
        <w:pStyle w:val="FirstParagraph"/>
      </w:pPr>
      <w:r>
        <w:t xml:space="preserve">17.10.2018</w:t>
      </w:r>
    </w:p>
    <w:p>
      <w:pPr>
        <w:pStyle w:val="BodyText"/>
      </w:pPr>
      <w:r>
        <w:rPr>
          <w:bCs/>
          <w:b/>
        </w:rPr>
        <w:t xml:space="preserve">На публичные слушания представляется:</w:t>
      </w:r>
    </w:p>
    <w:p>
      <w:pPr>
        <w:pStyle w:val="BodyText"/>
      </w:pPr>
      <w:r>
        <w:rPr>
          <w:bCs/>
          <w:b/>
        </w:rPr>
        <w:t xml:space="preserve">Проект №1:</w:t>
      </w:r>
      <w:r>
        <w:t xml:space="preserve"> </w:t>
      </w:r>
      <w:r>
        <w:t xml:space="preserve">в районе Черемушки проект внесения изменений в Правила землепользования и застройки города Москвы в отношении территории по адресу Профсоюзная ул., вл. 21-23 (кадастровый № 77:06:0004004:9543) ЮЗАО.</w:t>
      </w:r>
    </w:p>
    <w:p>
      <w:pPr>
        <w:pStyle w:val="BodyText"/>
      </w:pPr>
      <w:r>
        <w:t xml:space="preserve">Информационные материалы по теме публичных слушаний в районе Черемушки по</w:t>
      </w:r>
      <w:r>
        <w:t xml:space="preserve"> </w:t>
      </w:r>
      <w:r>
        <w:rPr>
          <w:bCs/>
          <w:b/>
        </w:rPr>
        <w:t xml:space="preserve">проекту № 1</w:t>
      </w:r>
      <w:r>
        <w:t xml:space="preserve"> </w:t>
      </w:r>
      <w:r>
        <w:t xml:space="preserve">будут представлены на экспозиции</w:t>
      </w:r>
      <w:r>
        <w:t xml:space="preserve"> </w:t>
      </w:r>
      <w:r>
        <w:rPr>
          <w:bCs/>
          <w:b/>
        </w:rPr>
        <w:t xml:space="preserve">с 22 по 28 октября 2018 г.</w:t>
      </w:r>
      <w:r>
        <w:t xml:space="preserve"> </w:t>
      </w:r>
      <w:r>
        <w:t xml:space="preserve">по адресу: улица Архитектора Власова, д. 25, корп. 2, в помещении управы района Черемушки.</w:t>
      </w:r>
    </w:p>
    <w:p>
      <w:pPr>
        <w:pStyle w:val="BodyText"/>
      </w:pPr>
      <w:r>
        <w:t xml:space="preserve">Часы работы экспозиции: в рабочие дни – с 12:00 до 20:00, в субботу и воскресенье – с 10:00 до 15:00, на выставках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Собрания</w:t>
      </w:r>
      <w:r>
        <w:t xml:space="preserve"> </w:t>
      </w:r>
      <w:r>
        <w:t xml:space="preserve">участников публичных слушаний состоится</w:t>
      </w:r>
      <w:r>
        <w:t xml:space="preserve"> </w:t>
      </w:r>
      <w:r>
        <w:rPr>
          <w:bCs/>
          <w:b/>
        </w:rPr>
        <w:t xml:space="preserve">в 19:00</w:t>
      </w:r>
      <w: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1</w:t>
            </w:r>
          </w:p>
        </w:tc>
        <w:tc>
          <w:tcPr/>
          <w:p>
            <w:pPr>
              <w:jc w:val="left"/>
            </w:pPr>
            <w:r>
              <w:t xml:space="preserve">31 октября 2018</w:t>
            </w:r>
          </w:p>
        </w:tc>
        <w:tc>
          <w:tcPr/>
          <w:p>
            <w:pPr>
              <w:jc w:val="left"/>
            </w:pPr>
            <w:r>
              <w:t xml:space="preserve">улица Новочеремушкинская, д. 48, ГБОУ школа 2115</w:t>
            </w:r>
          </w:p>
        </w:tc>
      </w:tr>
    </w:tbl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(495) 633-63-57,</w:t>
      </w:r>
      <w:r>
        <w:t xml:space="preserve"> </w:t>
      </w:r>
      <w:hyperlink r:id="rId20">
        <w:r>
          <w:rPr>
            <w:rStyle w:val="Hyperlink"/>
          </w:rPr>
          <w:t xml:space="preserve">StrukovaLG@mos.ru</w:t>
        </w:r>
      </w:hyperlink>
      <w:r>
        <w:t xml:space="preserve">;</w:t>
      </w:r>
      <w:r>
        <w:t xml:space="preserve"> </w:t>
      </w:r>
      <w:hyperlink r:id="rId21">
        <w:r>
          <w:rPr>
            <w:rStyle w:val="Hyperlink"/>
          </w:rPr>
          <w:t xml:space="preserve">www.uzao.mos.ru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размещены на сайте префектуры ЮЗАО</w:t>
      </w:r>
      <w:r>
        <w:t xml:space="preserve"> </w:t>
      </w:r>
      <w:hyperlink r:id="rId22">
        <w:r>
          <w:rPr>
            <w:rStyle w:val="Hyperlink"/>
          </w:rPr>
          <w:t xml:space="preserve">http://uzao.mos.ru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http://cheremush.mos.ru/presscenter/news/detail/7638943.html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7638943.html" TargetMode="External" /><Relationship Type="http://schemas.openxmlformats.org/officeDocument/2006/relationships/hyperlink" Id="rId22" Target="http://uzao.mos.ru/" TargetMode="External" /><Relationship Type="http://schemas.openxmlformats.org/officeDocument/2006/relationships/hyperlink" Id="rId21" Target="http://www.uzao.mos.ru/" TargetMode="External" /><Relationship Type="http://schemas.openxmlformats.org/officeDocument/2006/relationships/hyperlink" Id="rId20" Target="mailto:StrukovaLG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7638943.html" TargetMode="External" /><Relationship Type="http://schemas.openxmlformats.org/officeDocument/2006/relationships/hyperlink" Id="rId22" Target="http://uzao.mos.ru/" TargetMode="External" /><Relationship Type="http://schemas.openxmlformats.org/officeDocument/2006/relationships/hyperlink" Id="rId21" Target="http://www.uzao.mos.ru/" TargetMode="External" /><Relationship Type="http://schemas.openxmlformats.org/officeDocument/2006/relationships/hyperlink" Id="rId20" Target="mailto:StrukovaLG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2025-04-09T02:41:58Z</dcterms:created>
  <dcterms:modified xsi:type="dcterms:W3CDTF">2025-04-09T02:41:58Z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