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6181c17c815f522ad0095cf2db694327ff618c"/>
    <w:p>
      <w:pPr>
        <w:pStyle w:val="Heading3"/>
      </w:pPr>
      <w:r>
        <w:t xml:space="preserve">От станции «Зюзино» до «Воронцовской» дадут старт тоннелепроходческому щиту «Наталья»</w:t>
      </w:r>
    </w:p>
    <w:p>
      <w:pPr>
        <w:pStyle w:val="FirstParagraph"/>
      </w:pPr>
      <w:r>
        <w:t xml:space="preserve">26.12.2019</w:t>
      </w:r>
    </w:p>
    <w:p>
      <w:pPr>
        <w:pStyle w:val="BodyText"/>
      </w:pPr>
      <w:r>
        <w:rPr>
          <w:bCs/>
          <w:b/>
        </w:rPr>
        <w:t xml:space="preserve">Станцию «Зюзино» планируют открыть для пассажиров ближе к 2022 году. Она будет расположена на границе районов Черемушки и Зюзино. В настоящее время строители готовятся дать старт тоннелепроходческому щиту «Наталья» от станции «Зюзино» до станции «Воронцовская». Об этом сообщили в строительной компании «ИБТ».</w:t>
      </w:r>
    </w:p>
    <w:p>
      <w:pPr>
        <w:pStyle w:val="BodyText"/>
      </w:pPr>
      <w:r>
        <w:t xml:space="preserve">«В Новый 2020-ый фактически вгрызаемся! Наша легендарная стальная леди «Наталия» стартует за считанные сутки до боя курантов. Ей предстоит построить тоннель в 2100 метров от станции «Зюзино» до станции «Воронцовская». Сегодня смонтировали ротор. Ждём пусконаладки», - поделились метростроевцы в соцсетях.</w:t>
      </w:r>
    </w:p>
    <w:p>
      <w:pPr>
        <w:pStyle w:val="BodyText"/>
      </w:pPr>
      <w:r>
        <w:t xml:space="preserve">Станция «Зюзино» будет располагаться на участке от «Каховской» до «Улицы Новаторов». Предполагается открыть ближе к 2022 году.</w:t>
      </w:r>
    </w:p>
    <w:p>
      <w:pPr>
        <w:pStyle w:val="BodyText"/>
      </w:pPr>
      <w:r>
        <w:t xml:space="preserve">В дизайне «Зюзино» будут использовать серые, черные и желтые цвета. Путевые стены оформят алюминиевыми панелями. «Главной особенностью станции станет декоративный подвесной потолок в виде пчелиных сот. При создании 3D-конструкции авторы проекта обращались к опыту архитекторов, работающих в футуристическом стиле. Он предполагает использование в архитектуре и дизайне природных форм. Объемный потолок с имитацией пчелиных сот создадут из алюминиевых пластин разных размеров и множества светодиодов», - передает портал строительства Москвы.</w:t>
      </w:r>
    </w:p>
    <w:p>
      <w:pPr>
        <w:pStyle w:val="BodyText"/>
      </w:pPr>
      <w:r>
        <w:t xml:space="preserve">Предполагается, что она снизит загрузку южных участков действующих перегруженных линий подземки - Сокольнической, Калужско-Рижской и Серпуховско-Тимирязевской.</w:t>
      </w:r>
    </w:p>
    <w:p>
      <w:pPr>
        <w:pStyle w:val="BodyText"/>
      </w:pPr>
      <w:r>
        <w:t xml:space="preserve">Стоит отметить, транспортная доступность – является одним из направлений крупной городской программы «Мой район».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http://cheremush.mos.ru/presscenter/news/detail/8594764.html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Черемушки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cheremush.mos.ru" TargetMode="External" /><Relationship Type="http://schemas.openxmlformats.org/officeDocument/2006/relationships/hyperlink" Id="rId20" Target="http://cheremush.mos.ru/presscenter/news/detail/859476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cheremush.mos.ru" TargetMode="External" /><Relationship Type="http://schemas.openxmlformats.org/officeDocument/2006/relationships/hyperlink" Id="rId20" Target="http://cheremush.mos.ru/presscenter/news/detail/859476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2025-03-03T16:14:31Z</dcterms:created>
  <dcterms:modified xsi:type="dcterms:W3CDTF">2025-03-03T16:14:31Z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