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d124052cbdfe9645ac38d29da121d2a7e4af48"/>
    <w:p>
      <w:pPr>
        <w:pStyle w:val="Heading3"/>
      </w:pPr>
      <w:r>
        <w:t xml:space="preserve">На окружных соревнованиях «Спорт без границ» отличились теннисисты из Черемушек</w:t>
      </w:r>
    </w:p>
    <w:p>
      <w:pPr>
        <w:pStyle w:val="FirstParagraph"/>
      </w:pPr>
      <w:r>
        <w:t xml:space="preserve">26.01.2021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259291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_local/iblock/ac9/ac9b4dfda71e62284120144aa56dc66c/nastolnyy_tennis._sodruzhestv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929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окружных соревнованиях по настольному теннису для лиц с ограниченными возможностями (нарушением опорно-двигательного аппарата), в рамках Спартакиады «Спорт без границ приняли участие жители района Черемушки, занимающиеся в центре творчества, досуга и спорта «Хорошее настроение».</w:t>
      </w:r>
    </w:p>
    <w:p>
      <w:pPr>
        <w:pStyle w:val="BodyText"/>
      </w:pPr>
      <w:r>
        <w:t xml:space="preserve">Состязания проходили во Дворце игровых видов спорта «Содружество», расположенном по адресу: Новоясеневский проспект, дом 30.</w:t>
      </w:r>
    </w:p>
    <w:p>
      <w:pPr>
        <w:pStyle w:val="BodyText"/>
      </w:pPr>
      <w:r>
        <w:t xml:space="preserve">Спортсмены выступали в двух возрастных категориях: 18-35 лет и 36 лет и старше.</w:t>
      </w:r>
    </w:p>
    <w:p>
      <w:pPr>
        <w:pStyle w:val="BodyText"/>
      </w:pPr>
      <w:r>
        <w:t xml:space="preserve">Так, в категории 18-35 лет второе место заняла Наталья Боешко, в категории 36 лет и старше третье место у Юрия Стрыкова.</w:t>
      </w:r>
    </w:p>
    <w:p>
      <w:pPr>
        <w:pStyle w:val="BodyText"/>
      </w:pPr>
      <w:r>
        <w:t xml:space="preserve">Победители и призеры в личном зачете были награждены медалями и дипломами.</w:t>
      </w:r>
    </w:p>
    <w:p>
      <w:pPr>
        <w:pStyle w:val="BodyText"/>
      </w:pPr>
      <w:r>
        <w:t xml:space="preserve">ФОТО: управа района Черемушки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http://cheremush.mos.ru/presscenter/news/detail/9664894.html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96648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96648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2025-04-09T02:43:30Z</dcterms:created>
  <dcterms:modified xsi:type="dcterms:W3CDTF">2025-04-09T02:43:30Z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