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74a216bc0f171f426ad69aefbdc3599c000c0a"/>
    <w:p>
      <w:pPr>
        <w:pStyle w:val="Heading3"/>
      </w:pPr>
      <w:r>
        <w:t xml:space="preserve">Праздник «Весна идёт, весне дорогу» прошел в центре «Хорошее настроение»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59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b7/158994760_1032432930579697_3650635096973004972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творчества, досуга и спорта «Хорошее настроение» района Черемушки прошел праздничный концерт в честь Международного женского дня. Мероприятие получило название «Весна идёт, весне дорогу».</w:t>
      </w:r>
    </w:p>
    <w:p>
      <w:pPr>
        <w:pStyle w:val="BodyText"/>
      </w:pPr>
      <w:r>
        <w:t xml:space="preserve">Приглашенные гости смогли увидеть музыкальные, поэтические и танцевальные поздравления для любимых мам, бабушек и всех женщин.</w:t>
      </w:r>
    </w:p>
    <w:p>
      <w:pPr>
        <w:pStyle w:val="BodyText"/>
      </w:pPr>
      <w:r>
        <w:t xml:space="preserve">Перед гостями выступили творческие коллективы и воспитанники «Хорошего настроения»: хореографический ансамбль «ДИВО», студия «Музыкальная шкатулка», театр индийского танца «Таранг», победитель окружного Фестиваля детского и юношеского творчества «Звездопад на Юго-Западе» (2020) Павел Журавлев и специальный гость, автор и исполнитель песен Софья Ставская.</w:t>
      </w:r>
    </w:p>
    <w:p>
      <w:pPr>
        <w:pStyle w:val="BodyText"/>
      </w:pPr>
      <w:r>
        <w:drawing>
          <wp:inline>
            <wp:extent cx="5334000" cy="30059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fc/159102869_1032433100579680_8570875743961426810_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«Весь праздник был признанием в любви женщинам, со сцены не раз звучали слова благодарности, поздравлений и пожеланий, адресованных тем, кто наполняет нашу жизнь своим теплом, красотой и заботой. Все, кому посчастливилось побывать на праздничном концерте, получили заряд радости, любви и весеннего настроения», - рассказали в пресс-службе центра.</w:t>
      </w:r>
    </w:p>
    <w:p>
      <w:pPr>
        <w:pStyle w:val="BodyText"/>
      </w:pPr>
      <w:r>
        <w:t xml:space="preserve">Посмотреть выступления творческих коллективов можно в официальной группе «Хорошего настроения» в</w:t>
      </w:r>
      <w:r>
        <w:t xml:space="preserve"> </w:t>
      </w:r>
      <w:hyperlink r:id="rId26">
        <w:r>
          <w:rPr>
            <w:rStyle w:val="Hyperlink"/>
          </w:rPr>
          <w:t xml:space="preserve">Facebook</w:t>
        </w:r>
      </w:hyperlink>
      <w:r>
        <w:t xml:space="preserve">.</w:t>
      </w:r>
    </w:p>
    <w:p>
      <w:pPr>
        <w:pStyle w:val="BodyText"/>
      </w:pPr>
      <w:r>
        <w:t xml:space="preserve">ФОТО: пресс-служба ЦТДС «Хорошее настроение»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http://cheremush.mos.ru/presscenter/news/detail/9774361.html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8" Target="http://cheremush.mos.ru" TargetMode="External" /><Relationship Type="http://schemas.openxmlformats.org/officeDocument/2006/relationships/hyperlink" Id="rId27" Target="http://cheremush.mos.ru/presscenter/news/detail/9774361.html" TargetMode="External" /><Relationship Type="http://schemas.openxmlformats.org/officeDocument/2006/relationships/hyperlink" Id="rId26" Target="https://www.facebook.com/groups/1hornas/permalink/3935250853179741/?__cft__%5b0%5d=AZXxIMQi2TKLJo5H63IzVpSXdFUo19eyEUhshDCbhV2-5qsJPb5GGEtjX4LY1zHcFmVO2_pVavOTkah9nXasK1YPvuq8zSM0xiEJvWgYb88EFvg3zcr4EW5a_EmM4ZZYiI_YKHuYZgeLplqlTR6pq-8lPzHvnpHgyTfhgpDLhK0qoRM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emush.mos.ru" TargetMode="External" /><Relationship Type="http://schemas.openxmlformats.org/officeDocument/2006/relationships/hyperlink" Id="rId27" Target="http://cheremush.mos.ru/presscenter/news/detail/9774361.html" TargetMode="External" /><Relationship Type="http://schemas.openxmlformats.org/officeDocument/2006/relationships/hyperlink" Id="rId26" Target="https://www.facebook.com/groups/1hornas/permalink/3935250853179741/?__cft__%5b0%5d=AZXxIMQi2TKLJo5H63IzVpSXdFUo19eyEUhshDCbhV2-5qsJPb5GGEtjX4LY1zHcFmVO2_pVavOTkah9nXasK1YPvuq8zSM0xiEJvWgYb88EFvg3zcr4EW5a_EmM4ZZYiI_YKHuYZgeLplqlTR6pq-8lPzHvnpHgyTfhgpDLhK0qoRM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2025-07-28T19:50:39Z</dcterms:created>
  <dcterms:modified xsi:type="dcterms:W3CDTF">2025-07-28T19:50:39Z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