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43868404ca8e75b15602c67e389c4b5758d4c4"/>
    <w:p>
      <w:pPr>
        <w:pStyle w:val="Heading3"/>
      </w:pPr>
      <w:r>
        <w:t xml:space="preserve">В конкурсе чтецов ко Дню Победы активно участвуют жители Черемушек</w:t>
      </w:r>
    </w:p>
    <w:p>
      <w:pPr>
        <w:pStyle w:val="FirstParagraph"/>
      </w:pPr>
      <w:r>
        <w:t xml:space="preserve">07.04.2021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f39/img_39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Творческий конкурс чтецов Центр творчества, досуга и спорта «Хорошее настроение» запустил в преддверии Дня Победы. Первые работы конкурсантов уже появились на</w:t>
      </w:r>
      <w:r>
        <w:t xml:space="preserve"> </w:t>
      </w:r>
      <w:hyperlink r:id="rId23">
        <w:r>
          <w:rPr>
            <w:rStyle w:val="Hyperlink"/>
          </w:rPr>
          <w:t xml:space="preserve">YouTube</w:t>
        </w:r>
      </w:hyperlink>
      <w:r>
        <w:t xml:space="preserve">-канале.</w:t>
      </w:r>
    </w:p>
    <w:p>
      <w:pPr>
        <w:pStyle w:val="BodyText"/>
      </w:pPr>
      <w:r>
        <w:t xml:space="preserve">Конкурс проводится с 1 по 30 апреля. Принять участие в нем могут желающие в возрасте от 4-х до 18-ти лет. Победитель будет определяться по количеству «лайков».</w:t>
      </w:r>
    </w:p>
    <w:p>
      <w:pPr>
        <w:pStyle w:val="BodyText"/>
      </w:pPr>
      <w:r>
        <w:t xml:space="preserve">«Участник, набравший больше всего лайков, становится победителем и будет приглашен на большой праздничный концерт «Победы славные страницы», - рассказали в пресс-службе «Хорошего настроения».</w:t>
      </w:r>
    </w:p>
    <w:p>
      <w:pPr>
        <w:pStyle w:val="BodyText"/>
      </w:pPr>
      <w:r>
        <w:t xml:space="preserve">Стихи можно прислать на нашу почту horovodzvezda@yandex.ru. В письме необходимо указать возраст, имя и фамилию участника, автора и название произведения.</w:t>
      </w:r>
    </w:p>
    <w:p>
      <w:pPr>
        <w:pStyle w:val="BodyText"/>
      </w:pPr>
      <w:r>
        <w:t xml:space="preserve">Посмотреть конкурсные работы и проголосовать можно</w:t>
      </w:r>
      <w:r>
        <w:t xml:space="preserve"> </w:t>
      </w:r>
      <w:hyperlink r:id="rId23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t xml:space="preserve">ФОТО: Лидия Ладунец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http://cheremush.mos.ru/presscenter/news/detail/9848104.html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9848104.html" TargetMode="External" /><Relationship Type="http://schemas.openxmlformats.org/officeDocument/2006/relationships/hyperlink" Id="rId23" Target="https://www.youtube.com/channel/UCCVaDvIh5vD2oCFnINo0e2Q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9848104.html" TargetMode="External" /><Relationship Type="http://schemas.openxmlformats.org/officeDocument/2006/relationships/hyperlink" Id="rId23" Target="https://www.youtube.com/channel/UCCVaDvIh5vD2oCFnINo0e2Q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2025-05-12T08:41:26Z</dcterms:created>
  <dcterms:modified xsi:type="dcterms:W3CDTF">2025-05-12T08:41:26Z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