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ecd068f3e283de13c2115ed2be7483aa2b5a6f"/>
    <w:p>
      <w:pPr>
        <w:pStyle w:val="Heading3"/>
      </w:pPr>
      <w:r>
        <w:t xml:space="preserve">На окружных соревнованиях по стрельбе из электронного оружия отличились спортсмены из Черемушек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99/img_20210421_wa00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Окружные отборочные соревнования по стрельбе из электронного оружия в рамках Спартакиады для пенсионеров «Московское долголетие» и Спартакиады для лиц с ограниченными возможностями «Спорт без границ» прошли во дворце игровых видов спорта «Содружество». В состязаниях приняли участие команды жителей района Черемушки.</w:t>
      </w:r>
    </w:p>
    <w:p>
      <w:pPr>
        <w:pStyle w:val="BodyText"/>
      </w:pPr>
      <w:r>
        <w:t xml:space="preserve">Соревнования «Московское долголетие» проходили для команд, состоящих из двух человек пенсионного возраста (женщины 55-64 года, мужчины 60-64 года).</w:t>
      </w:r>
    </w:p>
    <w:p>
      <w:pPr>
        <w:pStyle w:val="BodyText"/>
      </w:pPr>
      <w:r>
        <w:t xml:space="preserve">Соревнования «Спорт без границ» проходили для команд, состоящих из двух человек (мужчины и женщины старше 18 лет).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c4/img_20210421_wa00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 необходимо было сделать пять выстрелов по мишени. Лучшие определяли по сумме за все пять выстрелов.</w:t>
      </w:r>
    </w:p>
    <w:p>
      <w:pPr>
        <w:pStyle w:val="BodyText"/>
      </w:pPr>
      <w:r>
        <w:t xml:space="preserve">По итогам состязаний среди долголетов команда Черемушек заняла третье место. В личных зачетах среди мужчин отличился Вячеслав Никитеев, он занял второе место, среди женщин Марина Рыжкина заняла четвертое место.</w:t>
      </w:r>
    </w:p>
    <w:p>
      <w:pPr>
        <w:pStyle w:val="BodyText"/>
      </w:pPr>
      <w:r>
        <w:t xml:space="preserve">Итоги состязаний для команд с ограниченными возможностями выглядят следующим образом. Наши спортсмены смогли завоевать также третье место. В личных категориях среди мужчин второе место занял Александр Волков.</w:t>
      </w:r>
    </w:p>
    <w:p>
      <w:pPr>
        <w:pStyle w:val="BodyText"/>
      </w:pPr>
      <w:r>
        <w:t xml:space="preserve">Победители и призеры соревнований были награждены соответствующими кубками, медалями и дипломами.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http://cheremush.mos.ru/presscenter/news/detail/9898950.html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898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9898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2025-05-27T01:19:06Z</dcterms:created>
  <dcterms:modified xsi:type="dcterms:W3CDTF">2025-05-27T01:19:06Z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