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56818846fc3579718b788c70bbb1f7805ed88"/>
    <w:p>
      <w:pPr>
        <w:pStyle w:val="Heading3"/>
      </w:pPr>
      <w:r>
        <w:t xml:space="preserve">В окружных соревнованиях для допризывников приняли участие юноши из Черемушек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1f/img_37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Окружные отборочные соревнования для допризывников состоялись на территории района Черемушки. Они проходил в два этапа.</w:t>
      </w:r>
    </w:p>
    <w:p>
      <w:pPr>
        <w:pStyle w:val="BodyText"/>
      </w:pPr>
      <w:r>
        <w:t xml:space="preserve">Первый этап, предполагал собой прохождение дистанций на скорость и подтягиванию. Так, молодым людям нужно было принять участие в кроссе на 1 километр, подтягиванию и беге на 100 метров.</w:t>
      </w:r>
    </w:p>
    <w:p>
      <w:pPr>
        <w:pStyle w:val="BodyText"/>
      </w:pPr>
      <w:r>
        <w:t xml:space="preserve">Эти задания они выполняли на спортивном стадионе, расположенном по адресу: улица Профсоюзная, дом 42, корпус 3.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b3/img_377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в соревнованиях приняли участие команды из семи районов ЮЗАО.</w:t>
      </w:r>
    </w:p>
    <w:p>
      <w:pPr>
        <w:pStyle w:val="BodyText"/>
      </w:pPr>
      <w:r>
        <w:t xml:space="preserve">В рамках второго этапа командам необходимо было преодолеть дистанцию в 50 метро в физкультурно-оздоровительном комплексе «Солнечный».</w:t>
      </w:r>
    </w:p>
    <w:p>
      <w:pPr>
        <w:pStyle w:val="BodyText"/>
      </w:pPr>
      <w:r>
        <w:t xml:space="preserve">Итоги окружных соревнований допризывников подводили исходя из полученных баллов за два этапа.</w:t>
      </w:r>
    </w:p>
    <w:p>
      <w:pPr>
        <w:pStyle w:val="BodyText"/>
      </w:pPr>
      <w:r>
        <w:t xml:space="preserve">По результатам состязаний команда Черемушек завоевала только четвертое место с общей суммой 1129 баллов.</w:t>
      </w:r>
    </w:p>
    <w:p>
      <w:pPr>
        <w:pStyle w:val="BodyText"/>
      </w:pPr>
      <w:r>
        <w:t xml:space="preserve">За сборную команду ЮЗАО на городских соревнованиях будут выступать Валерий Столбинский и Марк Мизинов.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http://cheremush.mos.ru/presscenter/news/detail/9960486.html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9960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9960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2024-12-12T16:43:02Z</dcterms:created>
  <dcterms:modified xsi:type="dcterms:W3CDTF">2024-12-12T16:43:02Z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